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7B" w:rsidRPr="004C7BE2" w:rsidRDefault="00B2567B" w:rsidP="00B2567B">
      <w:pPr>
        <w:pStyle w:val="2"/>
        <w:spacing w:before="360"/>
        <w:rPr>
          <w:rFonts w:ascii="Source Sans Pro" w:hAnsi="Source Sans Pro" w:cs="Microsoft Sans Serif"/>
          <w:color w:val="404040" w:themeColor="text1" w:themeTint="BF"/>
          <w:sz w:val="32"/>
        </w:rPr>
      </w:pPr>
      <w:bookmarkStart w:id="0" w:name="_GoBack"/>
      <w:bookmarkEnd w:id="0"/>
      <w:r w:rsidRPr="004C7BE2">
        <w:rPr>
          <w:rFonts w:ascii="Source Sans Pro" w:hAnsi="Source Sans Pro" w:cs="Microsoft Sans Serif"/>
          <w:color w:val="404040" w:themeColor="text1" w:themeTint="BF"/>
          <w:sz w:val="32"/>
        </w:rPr>
        <w:t>ПРИЛОЖЕНИЕ 2</w:t>
      </w:r>
    </w:p>
    <w:p w:rsidR="00B2567B" w:rsidRPr="00D02AB1" w:rsidRDefault="00B2567B" w:rsidP="00B2567B">
      <w:pPr>
        <w:ind w:left="708" w:firstLine="708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172"/>
        <w:gridCol w:w="7153"/>
      </w:tblGrid>
      <w:tr w:rsidR="00B2567B" w:rsidRPr="00036DB7" w:rsidTr="001C241C">
        <w:trPr>
          <w:cantSplit/>
          <w:trHeight w:val="3908"/>
        </w:trPr>
        <w:tc>
          <w:tcPr>
            <w:tcW w:w="2366" w:type="dxa"/>
          </w:tcPr>
          <w:p w:rsidR="00B2567B" w:rsidRPr="00D02AB1" w:rsidRDefault="00B2567B" w:rsidP="001C241C">
            <w:pPr>
              <w:keepNext/>
              <w:keepLines/>
              <w:spacing w:after="0"/>
              <w:outlineLvl w:val="0"/>
              <w:rPr>
                <w:rFonts w:ascii="Calibri Light" w:hAnsi="Calibri Light"/>
                <w:color w:val="2E74B5"/>
                <w:sz w:val="32"/>
                <w:szCs w:val="32"/>
              </w:rPr>
            </w:pPr>
            <w:r w:rsidRPr="00D02AB1">
              <w:rPr>
                <w:rFonts w:ascii="Calibri Light" w:hAnsi="Calibri Light"/>
                <w:color w:val="2E74B5"/>
                <w:sz w:val="32"/>
                <w:szCs w:val="32"/>
              </w:rPr>
              <w:t>ИЗВЕЩЕНИЕ</w:t>
            </w:r>
          </w:p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>
            <w:r w:rsidRPr="00D02AB1">
              <w:t>кассир</w:t>
            </w:r>
          </w:p>
        </w:tc>
        <w:tc>
          <w:tcPr>
            <w:tcW w:w="7153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7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9"/>
              <w:gridCol w:w="2500"/>
            </w:tblGrid>
            <w:tr w:rsidR="00B2567B" w:rsidRPr="00036DB7" w:rsidTr="001C241C">
              <w:trPr>
                <w:cantSplit/>
              </w:trPr>
              <w:tc>
                <w:tcPr>
                  <w:tcW w:w="700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Получатель платежа: АНО НИИ «Экономики южного федерального округа». </w:t>
                  </w:r>
                </w:p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Адрес: 350912, Краснодар, ул. </w:t>
                  </w:r>
                  <w:proofErr w:type="spellStart"/>
                  <w:r w:rsidRPr="00D02AB1">
                    <w:rPr>
                      <w:sz w:val="20"/>
                    </w:rPr>
                    <w:t>Бершанской</w:t>
                  </w:r>
                  <w:proofErr w:type="spellEnd"/>
                  <w:r w:rsidRPr="00D02AB1">
                    <w:rPr>
                      <w:sz w:val="20"/>
                    </w:rPr>
                    <w:t xml:space="preserve"> 311 «А»</w:t>
                  </w:r>
                </w:p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Р/с 40703810200440004998 в Филиал Южный </w:t>
                  </w:r>
                  <w:r>
                    <w:rPr>
                      <w:sz w:val="20"/>
                    </w:rPr>
                    <w:t>П</w:t>
                  </w:r>
                  <w:r w:rsidRPr="00D02AB1">
                    <w:rPr>
                      <w:sz w:val="20"/>
                    </w:rPr>
                    <w:t>АО «Уралсиб»</w:t>
                  </w:r>
                  <w:r w:rsidRPr="00D02AB1">
                    <w:t xml:space="preserve"> </w:t>
                  </w:r>
                  <w:proofErr w:type="spellStart"/>
                  <w:r w:rsidRPr="00D02AB1">
                    <w:t>г.Краснодар</w:t>
                  </w:r>
                  <w:proofErr w:type="spellEnd"/>
                  <w:r w:rsidRPr="00D02AB1">
                    <w:rPr>
                      <w:sz w:val="20"/>
                    </w:rPr>
                    <w:t>.  К/</w:t>
                  </w:r>
                  <w:proofErr w:type="spellStart"/>
                  <w:r w:rsidRPr="00D02AB1">
                    <w:rPr>
                      <w:sz w:val="20"/>
                    </w:rPr>
                    <w:t>сч</w:t>
                  </w:r>
                  <w:proofErr w:type="spellEnd"/>
                  <w:r w:rsidRPr="00D02AB1">
                    <w:rPr>
                      <w:sz w:val="20"/>
                    </w:rPr>
                    <w:t>. 30101810400000000700</w:t>
                  </w:r>
                </w:p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БИК </w:t>
                  </w:r>
                  <w:proofErr w:type="gramStart"/>
                  <w:r w:rsidRPr="00D02AB1">
                    <w:rPr>
                      <w:sz w:val="20"/>
                    </w:rPr>
                    <w:t>040349700,  ИНН</w:t>
                  </w:r>
                  <w:proofErr w:type="gramEnd"/>
                  <w:r w:rsidRPr="00D02AB1">
                    <w:rPr>
                      <w:sz w:val="20"/>
                    </w:rPr>
                    <w:t xml:space="preserve"> 2312106528 КПП 231201001</w:t>
                  </w:r>
                </w:p>
              </w:tc>
            </w:tr>
            <w:tr w:rsidR="00B2567B" w:rsidRPr="00036DB7" w:rsidTr="001C241C">
              <w:trPr>
                <w:cantSplit/>
                <w:trHeight w:val="1571"/>
              </w:trPr>
              <w:tc>
                <w:tcPr>
                  <w:tcW w:w="700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pPr>
                    <w:rPr>
                      <w:highlight w:val="lightGray"/>
                    </w:rPr>
                  </w:pPr>
                  <w:r w:rsidRPr="00D02AB1">
                    <w:t xml:space="preserve"> </w:t>
                  </w:r>
                  <w:r w:rsidRPr="00D02AB1">
                    <w:rPr>
                      <w:highlight w:val="lightGray"/>
                    </w:rPr>
                    <w:t>Ф.И.О. плательщика</w:t>
                  </w:r>
                </w:p>
                <w:p w:rsidR="00B2567B" w:rsidRPr="00D02AB1" w:rsidRDefault="00B2567B" w:rsidP="001C241C">
                  <w:r w:rsidRPr="00D02AB1">
                    <w:rPr>
                      <w:highlight w:val="lightGray"/>
                    </w:rPr>
                    <w:t>Адрес</w:t>
                  </w:r>
                </w:p>
                <w:p w:rsidR="00B2567B" w:rsidRPr="00D02AB1" w:rsidRDefault="00B2567B" w:rsidP="001C241C">
                  <w:r w:rsidRPr="00D02AB1">
                    <w:t xml:space="preserve">                                           </w:t>
                  </w:r>
                </w:p>
              </w:tc>
            </w:tr>
            <w:tr w:rsidR="00B2567B" w:rsidRPr="00036DB7" w:rsidTr="001C241C">
              <w:trPr>
                <w:cantSplit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7B" w:rsidRPr="00D02AB1" w:rsidRDefault="00B2567B" w:rsidP="001C241C">
                  <w:pPr>
                    <w:jc w:val="center"/>
                  </w:pPr>
                  <w:r w:rsidRPr="00D02AB1">
                    <w:t>Назначение платежа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pPr>
                    <w:jc w:val="center"/>
                  </w:pPr>
                  <w:r w:rsidRPr="00D02AB1">
                    <w:t>Сумма</w:t>
                  </w:r>
                </w:p>
              </w:tc>
            </w:tr>
            <w:tr w:rsidR="00B2567B" w:rsidRPr="00036DB7" w:rsidTr="001C241C">
              <w:trPr>
                <w:cantSplit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7B" w:rsidRPr="00D02AB1" w:rsidRDefault="00B2567B" w:rsidP="001C241C">
                  <w:pPr>
                    <w:rPr>
                      <w:b/>
                      <w:bCs/>
                    </w:rPr>
                  </w:pPr>
                  <w:r w:rsidRPr="00D02AB1">
                    <w:t xml:space="preserve"> </w:t>
                  </w:r>
                  <w:r w:rsidRPr="00D02AB1">
                    <w:rPr>
                      <w:b/>
                      <w:bCs/>
                    </w:rPr>
                    <w:t>Оплата за публикацию материалов конференции</w:t>
                  </w:r>
                  <w:r w:rsidRPr="00D02AB1">
                    <w:rPr>
                      <w:b/>
                      <w:bCs/>
                      <w:highlight w:val="lightGray"/>
                    </w:rPr>
                    <w:t xml:space="preserve"> за Ф.И.О.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r w:rsidRPr="00D02AB1">
                    <w:t xml:space="preserve">   </w:t>
                  </w:r>
                  <w:r w:rsidRPr="00D02AB1">
                    <w:rPr>
                      <w:highlight w:val="lightGray"/>
                    </w:rPr>
                    <w:t>……………..</w:t>
                  </w:r>
                </w:p>
              </w:tc>
            </w:tr>
            <w:tr w:rsidR="00B2567B" w:rsidRPr="00036DB7" w:rsidTr="001C241C">
              <w:trPr>
                <w:cantSplit/>
              </w:trPr>
              <w:tc>
                <w:tcPr>
                  <w:tcW w:w="700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567B" w:rsidRPr="00D02AB1" w:rsidRDefault="00B2567B" w:rsidP="001C241C"/>
                <w:p w:rsidR="00B2567B" w:rsidRPr="00D02AB1" w:rsidRDefault="00B2567B" w:rsidP="001C241C">
                  <w:proofErr w:type="gramStart"/>
                  <w:r w:rsidRPr="00D02AB1">
                    <w:t>Подпись:</w:t>
                  </w:r>
                  <w:r w:rsidRPr="00D02AB1">
                    <w:rPr>
                      <w:highlight w:val="lightGray"/>
                    </w:rPr>
                    <w:t>…</w:t>
                  </w:r>
                  <w:proofErr w:type="gramEnd"/>
                  <w:r w:rsidRPr="00D02AB1">
                    <w:rPr>
                      <w:highlight w:val="lightGray"/>
                    </w:rPr>
                    <w:t>………..</w:t>
                  </w:r>
                  <w:r w:rsidRPr="00D02AB1">
                    <w:t xml:space="preserve">                                     Дата</w:t>
                  </w:r>
                  <w:r w:rsidRPr="00D02AB1">
                    <w:rPr>
                      <w:highlight w:val="lightGray"/>
                    </w:rPr>
                    <w:t>…………</w:t>
                  </w:r>
                </w:p>
              </w:tc>
            </w:tr>
          </w:tbl>
          <w:p w:rsidR="00B2567B" w:rsidRPr="00D02AB1" w:rsidRDefault="00B2567B" w:rsidP="001C241C"/>
        </w:tc>
      </w:tr>
      <w:tr w:rsidR="00B2567B" w:rsidRPr="00036DB7" w:rsidTr="001C241C">
        <w:trPr>
          <w:cantSplit/>
          <w:trHeight w:val="3933"/>
        </w:trPr>
        <w:tc>
          <w:tcPr>
            <w:tcW w:w="2366" w:type="dxa"/>
          </w:tcPr>
          <w:p w:rsidR="00B2567B" w:rsidRPr="00D02AB1" w:rsidRDefault="00B2567B" w:rsidP="001C241C">
            <w:pPr>
              <w:keepNext/>
              <w:keepLines/>
              <w:spacing w:after="0"/>
              <w:outlineLvl w:val="0"/>
              <w:rPr>
                <w:rFonts w:ascii="Calibri Light" w:hAnsi="Calibri Light"/>
                <w:color w:val="2E74B5"/>
                <w:sz w:val="32"/>
                <w:szCs w:val="32"/>
              </w:rPr>
            </w:pPr>
            <w:r w:rsidRPr="00D02AB1">
              <w:rPr>
                <w:rFonts w:ascii="Calibri Light" w:hAnsi="Calibri Light"/>
                <w:color w:val="2E74B5"/>
                <w:sz w:val="32"/>
                <w:szCs w:val="32"/>
              </w:rPr>
              <w:t>КВИТАНЦИЯ</w:t>
            </w:r>
          </w:p>
          <w:p w:rsidR="00B2567B" w:rsidRPr="00D02AB1" w:rsidRDefault="00B2567B" w:rsidP="001C241C">
            <w:pPr>
              <w:rPr>
                <w:b/>
                <w:bCs/>
              </w:rPr>
            </w:pPr>
          </w:p>
          <w:p w:rsidR="00B2567B" w:rsidRPr="00D02AB1" w:rsidRDefault="00B2567B" w:rsidP="001C241C">
            <w:pPr>
              <w:rPr>
                <w:b/>
                <w:bCs/>
              </w:rPr>
            </w:pPr>
          </w:p>
          <w:p w:rsidR="00B2567B" w:rsidRPr="00D02AB1" w:rsidRDefault="00B2567B" w:rsidP="001C241C">
            <w:pPr>
              <w:rPr>
                <w:b/>
                <w:bCs/>
              </w:rPr>
            </w:pPr>
          </w:p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/>
          <w:p w:rsidR="00B2567B" w:rsidRPr="00D02AB1" w:rsidRDefault="00B2567B" w:rsidP="001C241C">
            <w:r w:rsidRPr="00D02AB1">
              <w:t>кассир</w:t>
            </w:r>
          </w:p>
        </w:tc>
        <w:tc>
          <w:tcPr>
            <w:tcW w:w="7153" w:type="dxa"/>
            <w:tcMar>
              <w:left w:w="57" w:type="dxa"/>
              <w:right w:w="57" w:type="dxa"/>
            </w:tcMar>
            <w:vAlign w:val="center"/>
          </w:tcPr>
          <w:tbl>
            <w:tblPr>
              <w:tblW w:w="7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09"/>
              <w:gridCol w:w="2500"/>
            </w:tblGrid>
            <w:tr w:rsidR="00B2567B" w:rsidRPr="00036DB7" w:rsidTr="001C241C">
              <w:trPr>
                <w:cantSplit/>
              </w:trPr>
              <w:tc>
                <w:tcPr>
                  <w:tcW w:w="700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Получатель платежа: АНО НИИ «Экономики южного федерального округа». </w:t>
                  </w:r>
                </w:p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Адрес: 350912, Краснодар, ул. </w:t>
                  </w:r>
                  <w:proofErr w:type="spellStart"/>
                  <w:r w:rsidRPr="00D02AB1">
                    <w:rPr>
                      <w:sz w:val="20"/>
                    </w:rPr>
                    <w:t>Бершанской</w:t>
                  </w:r>
                  <w:proofErr w:type="spellEnd"/>
                  <w:r w:rsidRPr="00D02AB1">
                    <w:rPr>
                      <w:sz w:val="20"/>
                    </w:rPr>
                    <w:t xml:space="preserve"> 311 «А»</w:t>
                  </w:r>
                </w:p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Р/с 40703810200440004998 в Филиал Южный </w:t>
                  </w:r>
                  <w:r>
                    <w:rPr>
                      <w:sz w:val="20"/>
                    </w:rPr>
                    <w:t>П</w:t>
                  </w:r>
                  <w:r w:rsidRPr="00D02AB1">
                    <w:rPr>
                      <w:sz w:val="20"/>
                    </w:rPr>
                    <w:t>АО «Уралсиб»</w:t>
                  </w:r>
                  <w:r w:rsidRPr="00D02AB1">
                    <w:t xml:space="preserve"> </w:t>
                  </w:r>
                  <w:proofErr w:type="spellStart"/>
                  <w:r w:rsidRPr="00D02AB1">
                    <w:t>г.Краснодар</w:t>
                  </w:r>
                  <w:proofErr w:type="spellEnd"/>
                  <w:r w:rsidRPr="00D02AB1">
                    <w:rPr>
                      <w:sz w:val="20"/>
                    </w:rPr>
                    <w:t>.  К/</w:t>
                  </w:r>
                  <w:proofErr w:type="spellStart"/>
                  <w:r w:rsidRPr="00D02AB1">
                    <w:rPr>
                      <w:sz w:val="20"/>
                    </w:rPr>
                    <w:t>сч</w:t>
                  </w:r>
                  <w:proofErr w:type="spellEnd"/>
                  <w:r w:rsidRPr="00D02AB1">
                    <w:rPr>
                      <w:sz w:val="20"/>
                    </w:rPr>
                    <w:t>. 30101810400000000700</w:t>
                  </w:r>
                </w:p>
                <w:p w:rsidR="00B2567B" w:rsidRPr="00D02AB1" w:rsidRDefault="00B2567B" w:rsidP="001C241C">
                  <w:pPr>
                    <w:spacing w:after="0" w:line="240" w:lineRule="auto"/>
                    <w:rPr>
                      <w:sz w:val="20"/>
                    </w:rPr>
                  </w:pPr>
                  <w:r w:rsidRPr="00D02AB1">
                    <w:rPr>
                      <w:sz w:val="20"/>
                    </w:rPr>
                    <w:t xml:space="preserve">БИК </w:t>
                  </w:r>
                  <w:proofErr w:type="gramStart"/>
                  <w:r w:rsidRPr="00D02AB1">
                    <w:rPr>
                      <w:sz w:val="20"/>
                    </w:rPr>
                    <w:t>040349700,  ИНН</w:t>
                  </w:r>
                  <w:proofErr w:type="gramEnd"/>
                  <w:r w:rsidRPr="00D02AB1">
                    <w:rPr>
                      <w:sz w:val="20"/>
                    </w:rPr>
                    <w:t xml:space="preserve"> 2312106528 КПП 231201001</w:t>
                  </w:r>
                </w:p>
              </w:tc>
            </w:tr>
            <w:tr w:rsidR="00B2567B" w:rsidRPr="00036DB7" w:rsidTr="001C241C">
              <w:trPr>
                <w:cantSplit/>
                <w:trHeight w:val="1849"/>
              </w:trPr>
              <w:tc>
                <w:tcPr>
                  <w:tcW w:w="700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pPr>
                    <w:rPr>
                      <w:highlight w:val="lightGray"/>
                    </w:rPr>
                  </w:pPr>
                  <w:r w:rsidRPr="00D02AB1">
                    <w:rPr>
                      <w:highlight w:val="lightGray"/>
                    </w:rPr>
                    <w:t xml:space="preserve">Ф.И.О. плательщика                                           </w:t>
                  </w:r>
                </w:p>
                <w:p w:rsidR="00B2567B" w:rsidRPr="00D02AB1" w:rsidRDefault="00B2567B" w:rsidP="001C241C">
                  <w:r w:rsidRPr="00D02AB1">
                    <w:rPr>
                      <w:highlight w:val="lightGray"/>
                    </w:rPr>
                    <w:t xml:space="preserve"> Адрес</w:t>
                  </w:r>
                  <w:r w:rsidRPr="00D02AB1">
                    <w:t xml:space="preserve">                               </w:t>
                  </w:r>
                </w:p>
                <w:p w:rsidR="00B2567B" w:rsidRPr="00D02AB1" w:rsidRDefault="00B2567B" w:rsidP="001C241C"/>
              </w:tc>
            </w:tr>
            <w:tr w:rsidR="00B2567B" w:rsidRPr="00036DB7" w:rsidTr="001C241C">
              <w:trPr>
                <w:cantSplit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7B" w:rsidRPr="00D02AB1" w:rsidRDefault="00B2567B" w:rsidP="001C241C">
                  <w:pPr>
                    <w:jc w:val="center"/>
                  </w:pPr>
                  <w:r w:rsidRPr="00D02AB1">
                    <w:t>Назначение платежа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pPr>
                    <w:jc w:val="center"/>
                  </w:pPr>
                  <w:r w:rsidRPr="00D02AB1">
                    <w:t>Сумма</w:t>
                  </w:r>
                </w:p>
              </w:tc>
            </w:tr>
            <w:tr w:rsidR="00B2567B" w:rsidRPr="00036DB7" w:rsidTr="001C241C">
              <w:trPr>
                <w:cantSplit/>
              </w:trPr>
              <w:tc>
                <w:tcPr>
                  <w:tcW w:w="450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7B" w:rsidRPr="00D02AB1" w:rsidRDefault="00B2567B" w:rsidP="001C241C">
                  <w:pPr>
                    <w:rPr>
                      <w:b/>
                      <w:bCs/>
                    </w:rPr>
                  </w:pPr>
                  <w:r w:rsidRPr="00D02AB1">
                    <w:t xml:space="preserve"> </w:t>
                  </w:r>
                  <w:r w:rsidRPr="00D02AB1">
                    <w:rPr>
                      <w:b/>
                      <w:bCs/>
                    </w:rPr>
                    <w:t>Оплата за публикацию материалов конференции</w:t>
                  </w:r>
                  <w:r w:rsidRPr="00D02AB1">
                    <w:rPr>
                      <w:b/>
                      <w:bCs/>
                      <w:highlight w:val="lightGray"/>
                    </w:rPr>
                    <w:t xml:space="preserve"> за Ф.И.О.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2567B" w:rsidRPr="00D02AB1" w:rsidRDefault="00B2567B" w:rsidP="001C241C">
                  <w:r w:rsidRPr="00D02AB1">
                    <w:t xml:space="preserve">   </w:t>
                  </w:r>
                </w:p>
                <w:p w:rsidR="00B2567B" w:rsidRPr="00D02AB1" w:rsidRDefault="00B2567B" w:rsidP="001C241C">
                  <w:r w:rsidRPr="00D02AB1">
                    <w:t xml:space="preserve">   </w:t>
                  </w:r>
                  <w:r w:rsidRPr="00D02AB1">
                    <w:rPr>
                      <w:highlight w:val="lightGray"/>
                    </w:rPr>
                    <w:t>……………..</w:t>
                  </w:r>
                </w:p>
              </w:tc>
            </w:tr>
            <w:tr w:rsidR="00B2567B" w:rsidRPr="00036DB7" w:rsidTr="001C241C">
              <w:trPr>
                <w:cantSplit/>
              </w:trPr>
              <w:tc>
                <w:tcPr>
                  <w:tcW w:w="700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567B" w:rsidRPr="00D02AB1" w:rsidRDefault="00B2567B" w:rsidP="001C241C"/>
                <w:p w:rsidR="00B2567B" w:rsidRPr="00D02AB1" w:rsidRDefault="00B2567B" w:rsidP="001C241C">
                  <w:proofErr w:type="gramStart"/>
                  <w:r w:rsidRPr="00D02AB1">
                    <w:t>Подпись:</w:t>
                  </w:r>
                  <w:r w:rsidRPr="00D02AB1">
                    <w:rPr>
                      <w:highlight w:val="lightGray"/>
                    </w:rPr>
                    <w:t>…</w:t>
                  </w:r>
                  <w:proofErr w:type="gramEnd"/>
                  <w:r w:rsidRPr="00D02AB1">
                    <w:rPr>
                      <w:highlight w:val="lightGray"/>
                    </w:rPr>
                    <w:t>………..</w:t>
                  </w:r>
                  <w:r w:rsidRPr="00D02AB1">
                    <w:t xml:space="preserve">                                     Дата</w:t>
                  </w:r>
                  <w:r w:rsidRPr="00D02AB1">
                    <w:rPr>
                      <w:highlight w:val="lightGray"/>
                    </w:rPr>
                    <w:t>…………</w:t>
                  </w:r>
                </w:p>
              </w:tc>
            </w:tr>
          </w:tbl>
          <w:p w:rsidR="00B2567B" w:rsidRPr="00D02AB1" w:rsidRDefault="00B2567B" w:rsidP="001C241C"/>
        </w:tc>
      </w:tr>
    </w:tbl>
    <w:p w:rsidR="00B2567B" w:rsidRPr="00D02AB1" w:rsidRDefault="00B2567B" w:rsidP="00B2567B"/>
    <w:p w:rsidR="00B2567B" w:rsidRPr="00FC062A" w:rsidRDefault="00B2567B" w:rsidP="00B2567B">
      <w:pPr>
        <w:jc w:val="center"/>
        <w:rPr>
          <w:rFonts w:ascii="Source Sans Pro" w:hAnsi="Source Sans Pro"/>
          <w:sz w:val="24"/>
        </w:rPr>
      </w:pPr>
      <w:r w:rsidRPr="00FC062A">
        <w:rPr>
          <w:rFonts w:ascii="Source Sans Pro" w:hAnsi="Source Sans Pro"/>
          <w:sz w:val="28"/>
          <w:szCs w:val="24"/>
          <w:lang w:eastAsia="ru-RU"/>
        </w:rPr>
        <w:t xml:space="preserve">Стоимость публикации </w:t>
      </w:r>
      <w:r w:rsidRPr="00FC062A">
        <w:rPr>
          <w:rFonts w:ascii="Source Sans Pro" w:hAnsi="Source Sans Pro"/>
          <w:b/>
          <w:sz w:val="28"/>
          <w:szCs w:val="24"/>
          <w:lang w:eastAsia="ru-RU"/>
        </w:rPr>
        <w:t>300 руб.</w:t>
      </w:r>
      <w:r w:rsidRPr="00FC062A">
        <w:rPr>
          <w:rFonts w:ascii="Source Sans Pro" w:hAnsi="Source Sans Pro"/>
          <w:sz w:val="28"/>
          <w:szCs w:val="24"/>
          <w:lang w:eastAsia="ru-RU"/>
        </w:rPr>
        <w:t xml:space="preserve"> за одну страницу авторского текста</w:t>
      </w:r>
    </w:p>
    <w:p w:rsidR="0074545B" w:rsidRPr="00B2567B" w:rsidRDefault="0074545B" w:rsidP="00B2567B"/>
    <w:sectPr w:rsidR="0074545B" w:rsidRPr="00B2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5B"/>
    <w:rsid w:val="0074545B"/>
    <w:rsid w:val="00B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2D59"/>
  <w15:chartTrackingRefBased/>
  <w15:docId w15:val="{1A4977C7-14D8-40A3-860D-298C1051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45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4545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0070C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545B"/>
    <w:rPr>
      <w:rFonts w:ascii="Times New Roman" w:eastAsia="Times New Roman" w:hAnsi="Times New Roman" w:cs="Times New Roman"/>
      <w:b/>
      <w:bCs/>
      <w:color w:val="0070C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999</Characters>
  <Application>Microsoft Office Word</Application>
  <DocSecurity>0</DocSecurity>
  <Lines>17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</dc:creator>
  <cp:keywords/>
  <dc:description/>
  <cp:lastModifiedBy>falke</cp:lastModifiedBy>
  <cp:revision>2</cp:revision>
  <dcterms:created xsi:type="dcterms:W3CDTF">2018-11-22T20:25:00Z</dcterms:created>
  <dcterms:modified xsi:type="dcterms:W3CDTF">2018-11-22T20:25:00Z</dcterms:modified>
</cp:coreProperties>
</file>