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0" w:rsidRDefault="00D4240C" w:rsidP="00274392">
      <w:pPr>
        <w:jc w:val="both"/>
        <w:rPr>
          <w:b/>
        </w:rPr>
      </w:pPr>
      <w:r>
        <w:rPr>
          <w:noProof/>
          <w:lang w:eastAsia="ru-RU"/>
        </w:rPr>
        <w:t xml:space="preserve">                       </w:t>
      </w:r>
      <w:r w:rsidR="00D4105F">
        <w:rPr>
          <w:noProof/>
          <w:lang w:eastAsia="ru-RU"/>
        </w:rPr>
        <w:drawing>
          <wp:inline distT="0" distB="0" distL="0" distR="0">
            <wp:extent cx="1562986" cy="2083982"/>
            <wp:effectExtent l="0" t="0" r="0" b="0"/>
            <wp:docPr id="1" name="Рисунок 1" descr="https://pp.userapi.com/c840734/v840734010/28ab2/0RsmliChb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734/v840734010/28ab2/0RsmliChb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50" cy="208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 w:rsidR="00861A60">
        <w:rPr>
          <w:noProof/>
          <w:lang w:eastAsia="ru-RU"/>
        </w:rPr>
        <w:drawing>
          <wp:inline distT="0" distB="0" distL="0" distR="0" wp14:anchorId="484009CC" wp14:editId="5BC4B37F">
            <wp:extent cx="1562986" cy="2083982"/>
            <wp:effectExtent l="0" t="0" r="0" b="0"/>
            <wp:docPr id="3" name="Рисунок 3" descr="https://pp.userapi.com/c840734/v840734010/28ad0/u841H_Mn8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0734/v840734010/28ad0/u841H_Mn8J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32" cy="208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95" w:rsidRDefault="00274392" w:rsidP="00274392">
      <w:pPr>
        <w:jc w:val="both"/>
        <w:rPr>
          <w:b/>
        </w:rPr>
      </w:pPr>
      <w:r w:rsidRPr="00274392">
        <w:rPr>
          <w:b/>
        </w:rPr>
        <w:t>Доцент Института экономики и управления приняла участие в мероприяти</w:t>
      </w:r>
      <w:r>
        <w:rPr>
          <w:b/>
        </w:rPr>
        <w:t>и</w:t>
      </w:r>
      <w:r w:rsidRPr="00274392">
        <w:rPr>
          <w:b/>
        </w:rPr>
        <w:t xml:space="preserve"> Аналитического центра при Правительстве Российской Федерации </w:t>
      </w:r>
    </w:p>
    <w:p w:rsidR="00B00DA5" w:rsidRPr="00483BE9" w:rsidRDefault="00B00DA5" w:rsidP="00483BE9">
      <w:pPr>
        <w:spacing w:after="0"/>
        <w:ind w:firstLine="567"/>
        <w:jc w:val="both"/>
        <w:rPr>
          <w:szCs w:val="28"/>
        </w:rPr>
      </w:pPr>
      <w:r w:rsidRPr="00483BE9">
        <w:rPr>
          <w:szCs w:val="28"/>
        </w:rPr>
        <w:t>22-23 ноября в Аналитическом центре при Правительстве Российской Федерации состоялс</w:t>
      </w:r>
      <w:r w:rsidR="0032752A">
        <w:rPr>
          <w:szCs w:val="28"/>
        </w:rPr>
        <w:t>я комплекс мероприятий в рамках</w:t>
      </w:r>
      <w:r w:rsidRPr="00483BE9">
        <w:rPr>
          <w:szCs w:val="28"/>
        </w:rPr>
        <w:t xml:space="preserve"> конференция </w:t>
      </w:r>
      <w:r w:rsidR="00AE7A27">
        <w:rPr>
          <w:szCs w:val="28"/>
        </w:rPr>
        <w:t>«Практика применения проект</w:t>
      </w:r>
      <w:r w:rsidRPr="00483BE9">
        <w:rPr>
          <w:szCs w:val="28"/>
        </w:rPr>
        <w:t xml:space="preserve">ного управления в государственном секторе». </w:t>
      </w:r>
    </w:p>
    <w:p w:rsidR="00483BE9" w:rsidRDefault="00B00DA5" w:rsidP="00483BE9">
      <w:pPr>
        <w:spacing w:after="0"/>
        <w:ind w:firstLine="567"/>
        <w:jc w:val="both"/>
        <w:rPr>
          <w:szCs w:val="28"/>
        </w:rPr>
      </w:pPr>
      <w:r w:rsidRPr="00483BE9">
        <w:rPr>
          <w:szCs w:val="28"/>
        </w:rPr>
        <w:t xml:space="preserve">В рамках конференции </w:t>
      </w:r>
      <w:r w:rsidR="00483BE9" w:rsidRPr="00483BE9">
        <w:rPr>
          <w:szCs w:val="28"/>
        </w:rPr>
        <w:t xml:space="preserve">были </w:t>
      </w:r>
      <w:r w:rsidR="00975145" w:rsidRPr="00483BE9">
        <w:rPr>
          <w:szCs w:val="28"/>
        </w:rPr>
        <w:t>объявлены</w:t>
      </w:r>
      <w:r w:rsidR="00483BE9" w:rsidRPr="00483BE9">
        <w:rPr>
          <w:szCs w:val="28"/>
        </w:rPr>
        <w:t xml:space="preserve"> победители конкурса «Проектный олимп»</w:t>
      </w:r>
      <w:r w:rsidR="00483BE9">
        <w:rPr>
          <w:szCs w:val="28"/>
        </w:rPr>
        <w:t xml:space="preserve">, состоялись пленарные </w:t>
      </w:r>
      <w:r w:rsidR="00975145">
        <w:rPr>
          <w:szCs w:val="28"/>
        </w:rPr>
        <w:t>дискуссии</w:t>
      </w:r>
      <w:r w:rsidR="0032752A">
        <w:rPr>
          <w:szCs w:val="28"/>
        </w:rPr>
        <w:t xml:space="preserve"> и </w:t>
      </w:r>
      <w:proofErr w:type="spellStart"/>
      <w:r w:rsidR="0032752A">
        <w:rPr>
          <w:szCs w:val="28"/>
        </w:rPr>
        <w:t>практико</w:t>
      </w:r>
      <w:r w:rsidR="00975145">
        <w:rPr>
          <w:szCs w:val="28"/>
        </w:rPr>
        <w:t>ориентированные</w:t>
      </w:r>
      <w:proofErr w:type="spellEnd"/>
      <w:r w:rsidR="00483BE9">
        <w:rPr>
          <w:szCs w:val="28"/>
        </w:rPr>
        <w:t xml:space="preserve"> круглые столы. </w:t>
      </w:r>
    </w:p>
    <w:p w:rsidR="00274392" w:rsidRDefault="00483BE9" w:rsidP="00483BE9">
      <w:pPr>
        <w:spacing w:after="0"/>
        <w:ind w:firstLine="567"/>
        <w:jc w:val="both"/>
        <w:rPr>
          <w:iCs/>
          <w:szCs w:val="28"/>
          <w:shd w:val="clear" w:color="auto" w:fill="FFFFFF"/>
        </w:rPr>
      </w:pPr>
      <w:r w:rsidRPr="00483BE9">
        <w:rPr>
          <w:iCs/>
          <w:szCs w:val="28"/>
          <w:shd w:val="clear" w:color="auto" w:fill="FFFFFF"/>
        </w:rPr>
        <w:t>Призы победителям и дипломы финалистам вручил первый заместитель руководителя Аппарата Правительства Российской Федерации, председатель жюри конкурса «Проектный Олимп» Максим Акимов.</w:t>
      </w:r>
      <w:r>
        <w:rPr>
          <w:iCs/>
          <w:szCs w:val="28"/>
          <w:shd w:val="clear" w:color="auto" w:fill="FFFFFF"/>
        </w:rPr>
        <w:t xml:space="preserve"> </w:t>
      </w:r>
    </w:p>
    <w:p w:rsidR="00AE7A27" w:rsidRDefault="00AE7A27" w:rsidP="00483BE9">
      <w:pPr>
        <w:spacing w:after="0"/>
        <w:ind w:firstLine="567"/>
        <w:jc w:val="both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 xml:space="preserve">В рамках </w:t>
      </w:r>
      <w:r w:rsidR="00975145">
        <w:rPr>
          <w:iCs/>
          <w:szCs w:val="28"/>
          <w:shd w:val="clear" w:color="auto" w:fill="FFFFFF"/>
        </w:rPr>
        <w:t>панельных</w:t>
      </w:r>
      <w:r>
        <w:rPr>
          <w:iCs/>
          <w:szCs w:val="28"/>
          <w:shd w:val="clear" w:color="auto" w:fill="FFFFFF"/>
        </w:rPr>
        <w:t xml:space="preserve"> </w:t>
      </w:r>
      <w:r w:rsidR="00975145">
        <w:rPr>
          <w:iCs/>
          <w:szCs w:val="28"/>
          <w:shd w:val="clear" w:color="auto" w:fill="FFFFFF"/>
        </w:rPr>
        <w:t>дискуссий</w:t>
      </w:r>
      <w:r>
        <w:rPr>
          <w:iCs/>
          <w:szCs w:val="28"/>
          <w:shd w:val="clear" w:color="auto" w:fill="FFFFFF"/>
        </w:rPr>
        <w:t xml:space="preserve"> выступили представители федеральных и региональных органов власти, </w:t>
      </w:r>
      <w:r w:rsidR="00975145">
        <w:rPr>
          <w:iCs/>
          <w:szCs w:val="28"/>
          <w:shd w:val="clear" w:color="auto" w:fill="FFFFFF"/>
        </w:rPr>
        <w:t>эксперты</w:t>
      </w:r>
      <w:r>
        <w:rPr>
          <w:iCs/>
          <w:szCs w:val="28"/>
          <w:shd w:val="clear" w:color="auto" w:fill="FFFFFF"/>
        </w:rPr>
        <w:t xml:space="preserve"> конференции. </w:t>
      </w:r>
    </w:p>
    <w:p w:rsidR="00947CCB" w:rsidRDefault="00AE7A27" w:rsidP="00483BE9">
      <w:pPr>
        <w:spacing w:after="0"/>
        <w:ind w:firstLine="567"/>
        <w:jc w:val="both"/>
        <w:rPr>
          <w:iCs/>
          <w:szCs w:val="28"/>
          <w:shd w:val="clear" w:color="auto" w:fill="FFFFFF"/>
        </w:rPr>
      </w:pPr>
      <w:r w:rsidRPr="00AE7A27">
        <w:rPr>
          <w:iCs/>
          <w:szCs w:val="28"/>
          <w:shd w:val="clear" w:color="auto" w:fill="FFFFFF"/>
        </w:rPr>
        <w:t xml:space="preserve">«Проектный подход должен стать ключевым управленческим инструментом, </w:t>
      </w:r>
      <w:r>
        <w:rPr>
          <w:iCs/>
          <w:szCs w:val="28"/>
          <w:shd w:val="clear" w:color="auto" w:fill="FFFFFF"/>
        </w:rPr>
        <w:t>−</w:t>
      </w:r>
      <w:r w:rsidRPr="00AE7A27">
        <w:rPr>
          <w:iCs/>
          <w:szCs w:val="28"/>
          <w:shd w:val="clear" w:color="auto" w:fill="FFFFFF"/>
        </w:rPr>
        <w:t xml:space="preserve"> заявил  заместитель руководителя Аппарата Правительства Российской Федерации – директор Департамента проектной деятельности Андрей Слепнев. – Система управления – фактор конкурентоспособности государства. Мы легализова</w:t>
      </w:r>
      <w:bookmarkStart w:id="0" w:name="_GoBack"/>
      <w:bookmarkEnd w:id="0"/>
      <w:r w:rsidRPr="00AE7A27">
        <w:rPr>
          <w:iCs/>
          <w:szCs w:val="28"/>
          <w:shd w:val="clear" w:color="auto" w:fill="FFFFFF"/>
        </w:rPr>
        <w:t>ли проектное управление: создали нормативную базу, систему мониторинга и межведомственного взаимодействия, - и должны ответить себе и руководству страны на вопрос, можно ли декларировать наши практики как надежный инструмент, на который стоит делать ставку».</w:t>
      </w:r>
    </w:p>
    <w:p w:rsidR="00483BE9" w:rsidRPr="00483BE9" w:rsidRDefault="00947CCB" w:rsidP="00483BE9">
      <w:pPr>
        <w:spacing w:after="0"/>
        <w:ind w:firstLine="567"/>
        <w:jc w:val="both"/>
        <w:rPr>
          <w:szCs w:val="28"/>
        </w:rPr>
      </w:pPr>
      <w:r>
        <w:rPr>
          <w:iCs/>
          <w:szCs w:val="28"/>
          <w:shd w:val="clear" w:color="auto" w:fill="FFFFFF"/>
        </w:rPr>
        <w:t xml:space="preserve">В работе круглых </w:t>
      </w:r>
      <w:r w:rsidRPr="00947CCB">
        <w:rPr>
          <w:iCs/>
          <w:szCs w:val="28"/>
          <w:shd w:val="clear" w:color="auto" w:fill="FFFFFF"/>
        </w:rPr>
        <w:t xml:space="preserve">столов </w:t>
      </w:r>
      <w:r w:rsidRPr="00947CCB">
        <w:rPr>
          <w:bCs/>
          <w:szCs w:val="28"/>
          <w:shd w:val="clear" w:color="auto" w:fill="FFFFFF"/>
        </w:rPr>
        <w:t>«Модели компетенций и оценки профессиональной компетентности участников проектной деятельности»</w:t>
      </w:r>
      <w:r>
        <w:rPr>
          <w:bCs/>
          <w:szCs w:val="28"/>
          <w:shd w:val="clear" w:color="auto" w:fill="FFFFFF"/>
        </w:rPr>
        <w:t>,</w:t>
      </w:r>
      <w:r w:rsidRPr="00947CCB">
        <w:rPr>
          <w:bCs/>
          <w:szCs w:val="28"/>
          <w:shd w:val="clear" w:color="auto" w:fill="FFFFFF"/>
        </w:rPr>
        <w:t xml:space="preserve"> «Организация оценки зрелости проектного управления в федеральных и региональных органах власти»</w:t>
      </w:r>
      <w:r>
        <w:rPr>
          <w:bCs/>
          <w:szCs w:val="28"/>
          <w:shd w:val="clear" w:color="auto" w:fill="FFFFFF"/>
        </w:rPr>
        <w:t>,</w:t>
      </w:r>
      <w:r w:rsidRPr="00947CCB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«</w:t>
      </w:r>
      <w:r w:rsidRPr="00947CCB">
        <w:rPr>
          <w:bCs/>
          <w:szCs w:val="28"/>
          <w:shd w:val="clear" w:color="auto" w:fill="FFFFFF"/>
        </w:rPr>
        <w:t>Региональные проектные офисы: текущий статус и перспективы»</w:t>
      </w:r>
      <w:r>
        <w:rPr>
          <w:bCs/>
          <w:szCs w:val="28"/>
          <w:shd w:val="clear" w:color="auto" w:fill="FFFFFF"/>
        </w:rPr>
        <w:t xml:space="preserve"> участие приняла к.э.н., доцент кафедры государственного управления </w:t>
      </w:r>
      <w:proofErr w:type="spellStart"/>
      <w:r>
        <w:rPr>
          <w:bCs/>
          <w:szCs w:val="28"/>
          <w:shd w:val="clear" w:color="auto" w:fill="FFFFFF"/>
        </w:rPr>
        <w:t>ИнЭУ</w:t>
      </w:r>
      <w:proofErr w:type="spellEnd"/>
      <w:r>
        <w:rPr>
          <w:bCs/>
          <w:szCs w:val="28"/>
          <w:shd w:val="clear" w:color="auto" w:fill="FFFFFF"/>
        </w:rPr>
        <w:t xml:space="preserve">, М.В. </w:t>
      </w:r>
      <w:proofErr w:type="spellStart"/>
      <w:r>
        <w:rPr>
          <w:bCs/>
          <w:szCs w:val="28"/>
          <w:shd w:val="clear" w:color="auto" w:fill="FFFFFF"/>
        </w:rPr>
        <w:t>Цуркан</w:t>
      </w:r>
      <w:proofErr w:type="spellEnd"/>
      <w:r>
        <w:rPr>
          <w:bCs/>
          <w:szCs w:val="28"/>
          <w:shd w:val="clear" w:color="auto" w:fill="FFFFFF"/>
        </w:rPr>
        <w:t>.</w:t>
      </w:r>
    </w:p>
    <w:sectPr w:rsidR="00483BE9" w:rsidRPr="00483BE9" w:rsidSect="00D4240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92"/>
    <w:rsid w:val="00177DB4"/>
    <w:rsid w:val="00274392"/>
    <w:rsid w:val="0032752A"/>
    <w:rsid w:val="00483BE9"/>
    <w:rsid w:val="004F0A96"/>
    <w:rsid w:val="005D041B"/>
    <w:rsid w:val="00686965"/>
    <w:rsid w:val="00861A60"/>
    <w:rsid w:val="00947CCB"/>
    <w:rsid w:val="00975145"/>
    <w:rsid w:val="00A77B95"/>
    <w:rsid w:val="00AE7A27"/>
    <w:rsid w:val="00B00DA5"/>
    <w:rsid w:val="00D4105F"/>
    <w:rsid w:val="00D4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1B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1B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333</cp:lastModifiedBy>
  <cp:revision>2</cp:revision>
  <dcterms:created xsi:type="dcterms:W3CDTF">2017-11-27T05:53:00Z</dcterms:created>
  <dcterms:modified xsi:type="dcterms:W3CDTF">2017-11-27T05:53:00Z</dcterms:modified>
</cp:coreProperties>
</file>