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B3" w:rsidRDefault="007967B3" w:rsidP="007967B3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u w:val="single"/>
        </w:rPr>
      </w:pPr>
      <w:r w:rsidRPr="007967B3">
        <w:rPr>
          <w:rStyle w:val="a4"/>
          <w:sz w:val="30"/>
          <w:szCs w:val="30"/>
          <w:u w:val="single"/>
        </w:rPr>
        <w:t>Информационное письмо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4"/>
          <w:sz w:val="30"/>
          <w:szCs w:val="30"/>
          <w:u w:val="single"/>
        </w:rPr>
        <w:t xml:space="preserve"> 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4"/>
          <w:sz w:val="30"/>
          <w:szCs w:val="30"/>
        </w:rPr>
        <w:t xml:space="preserve">о проведении Всероссийского конкурса 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4"/>
          <w:sz w:val="30"/>
          <w:szCs w:val="30"/>
        </w:rPr>
        <w:t xml:space="preserve">на лучшую научную книгу 2018 года 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4"/>
          <w:sz w:val="30"/>
          <w:szCs w:val="30"/>
        </w:rPr>
        <w:t xml:space="preserve">среди преподавателей высших учебных заведений 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4"/>
          <w:sz w:val="30"/>
          <w:szCs w:val="30"/>
        </w:rPr>
        <w:t>и научных сотрудников научно-исследовательских учреждений</w:t>
      </w:r>
    </w:p>
    <w:p w:rsidR="007967B3" w:rsidRDefault="007967B3" w:rsidP="007967B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4"/>
        </w:rPr>
        <w:t>Уважаемые коллеги!</w:t>
      </w:r>
    </w:p>
    <w:p w:rsidR="007967B3" w:rsidRPr="007967B3" w:rsidRDefault="007967B3" w:rsidP="007967B3">
      <w:pPr>
        <w:pStyle w:val="a3"/>
        <w:spacing w:before="0" w:beforeAutospacing="0" w:after="0" w:afterAutospacing="0"/>
        <w:ind w:firstLine="700"/>
        <w:jc w:val="both"/>
      </w:pPr>
      <w:r w:rsidRPr="007967B3">
        <w:t xml:space="preserve">Фонд развития отечественного образования в целях поддержки научных исследований ученых приглашает Вас принять участие во Всероссийском конкурсе на лучшую научную книгу 2018 года, проводимом среди преподавателей </w:t>
      </w:r>
      <w:bookmarkStart w:id="0" w:name="_GoBack"/>
      <w:bookmarkEnd w:id="0"/>
      <w:r w:rsidRPr="007967B3">
        <w:t>высших учебных заведений и научных сотрудников научно-исследовательских учреждений.</w:t>
      </w:r>
    </w:p>
    <w:p w:rsidR="007967B3" w:rsidRPr="007967B3" w:rsidRDefault="007967B3" w:rsidP="007967B3">
      <w:pPr>
        <w:pStyle w:val="a3"/>
        <w:spacing w:before="0" w:beforeAutospacing="0" w:after="0" w:afterAutospacing="0"/>
        <w:ind w:firstLine="700"/>
        <w:jc w:val="both"/>
      </w:pPr>
      <w:r w:rsidRPr="007967B3">
        <w:rPr>
          <w:u w:val="single"/>
        </w:rPr>
        <w:t>Конкурс проводится по следующим направлениям:</w:t>
      </w:r>
    </w:p>
    <w:p w:rsidR="007967B3" w:rsidRPr="007967B3" w:rsidRDefault="007967B3" w:rsidP="007967B3">
      <w:pPr>
        <w:pStyle w:val="a3"/>
        <w:spacing w:before="0" w:beforeAutospacing="0" w:after="0" w:afterAutospacing="0"/>
        <w:ind w:firstLine="700"/>
        <w:jc w:val="both"/>
      </w:pPr>
      <w:r w:rsidRPr="007967B3">
        <w:rPr>
          <w:rStyle w:val="a5"/>
        </w:rPr>
        <w:t>1. Экономика и управление.</w:t>
      </w:r>
    </w:p>
    <w:p w:rsidR="007967B3" w:rsidRPr="007967B3" w:rsidRDefault="007967B3" w:rsidP="007967B3">
      <w:pPr>
        <w:pStyle w:val="a3"/>
        <w:spacing w:before="0" w:beforeAutospacing="0" w:after="0" w:afterAutospacing="0"/>
        <w:ind w:firstLine="700"/>
        <w:jc w:val="both"/>
      </w:pPr>
      <w:r w:rsidRPr="007967B3">
        <w:rPr>
          <w:rStyle w:val="a5"/>
        </w:rPr>
        <w:t>2. Юриспруденция.</w:t>
      </w:r>
    </w:p>
    <w:p w:rsidR="007967B3" w:rsidRPr="007967B3" w:rsidRDefault="007967B3" w:rsidP="007967B3">
      <w:pPr>
        <w:pStyle w:val="a3"/>
        <w:spacing w:before="0" w:beforeAutospacing="0" w:after="0" w:afterAutospacing="0"/>
        <w:ind w:firstLine="700"/>
        <w:jc w:val="both"/>
      </w:pPr>
      <w:r w:rsidRPr="007967B3">
        <w:rPr>
          <w:rStyle w:val="a5"/>
        </w:rPr>
        <w:t>3. Педагогика и психология.</w:t>
      </w:r>
    </w:p>
    <w:p w:rsidR="007967B3" w:rsidRPr="007967B3" w:rsidRDefault="007967B3" w:rsidP="007967B3">
      <w:pPr>
        <w:pStyle w:val="a3"/>
        <w:spacing w:before="0" w:beforeAutospacing="0" w:after="0" w:afterAutospacing="0"/>
        <w:ind w:firstLine="700"/>
        <w:jc w:val="both"/>
      </w:pPr>
      <w:r w:rsidRPr="007967B3">
        <w:rPr>
          <w:rStyle w:val="a5"/>
        </w:rPr>
        <w:t>4. Гуманитарные науки.</w:t>
      </w:r>
    </w:p>
    <w:p w:rsidR="007967B3" w:rsidRPr="007967B3" w:rsidRDefault="007967B3" w:rsidP="007967B3">
      <w:pPr>
        <w:pStyle w:val="a3"/>
        <w:spacing w:before="0" w:beforeAutospacing="0" w:after="0" w:afterAutospacing="0"/>
        <w:ind w:firstLine="700"/>
        <w:jc w:val="both"/>
      </w:pPr>
      <w:r w:rsidRPr="007967B3">
        <w:rPr>
          <w:rStyle w:val="a5"/>
        </w:rPr>
        <w:t>5. Технические науки.</w:t>
      </w:r>
    </w:p>
    <w:p w:rsidR="007967B3" w:rsidRPr="007967B3" w:rsidRDefault="007967B3" w:rsidP="007967B3">
      <w:pPr>
        <w:pStyle w:val="a3"/>
        <w:spacing w:before="0" w:beforeAutospacing="0" w:after="0" w:afterAutospacing="0"/>
        <w:ind w:firstLine="700"/>
        <w:jc w:val="both"/>
      </w:pPr>
      <w:r w:rsidRPr="007967B3">
        <w:t> </w:t>
      </w:r>
    </w:p>
    <w:p w:rsidR="007967B3" w:rsidRPr="007967B3" w:rsidRDefault="007967B3" w:rsidP="007967B3">
      <w:pPr>
        <w:pStyle w:val="a3"/>
        <w:spacing w:before="0" w:beforeAutospacing="0" w:after="0" w:afterAutospacing="0"/>
        <w:ind w:firstLine="700"/>
        <w:jc w:val="both"/>
      </w:pPr>
      <w:r w:rsidRPr="007967B3">
        <w:rPr>
          <w:rStyle w:val="a4"/>
        </w:rPr>
        <w:t>Торжественная церемония награждения победителей и лауреатов конкурса состоится в рамках Всероссийской недели вузовской науки в период с 09 по 13 сентября 2019 г.</w:t>
      </w:r>
    </w:p>
    <w:p w:rsidR="007967B3" w:rsidRPr="007967B3" w:rsidRDefault="007967B3" w:rsidP="007967B3">
      <w:pPr>
        <w:pStyle w:val="a3"/>
        <w:spacing w:before="0" w:beforeAutospacing="0" w:after="0" w:afterAutospacing="0"/>
        <w:ind w:firstLine="700"/>
        <w:jc w:val="both"/>
      </w:pPr>
      <w:r w:rsidRPr="007967B3">
        <w:t>К конкурсу принимаются работы, изданные в 2018 году в виде монографий, учебников и учебных пособий, тематика которых соответствует указанным направлениям. Работы присылаются в трех экземплярах и сопровождаются диском, содержащим работу в электронном варианте (для отправки экспертам). Издания сопровождаются заявкой (</w:t>
      </w:r>
      <w:hyperlink r:id="rId4" w:history="1">
        <w:r w:rsidRPr="007967B3">
          <w:rPr>
            <w:rStyle w:val="a6"/>
            <w:color w:val="auto"/>
          </w:rPr>
          <w:t>см. П</w:t>
        </w:r>
        <w:r w:rsidRPr="007967B3">
          <w:rPr>
            <w:rStyle w:val="a6"/>
            <w:color w:val="auto"/>
          </w:rPr>
          <w:t>р</w:t>
        </w:r>
        <w:r w:rsidRPr="007967B3">
          <w:rPr>
            <w:rStyle w:val="a6"/>
            <w:color w:val="auto"/>
          </w:rPr>
          <w:t>иложение</w:t>
        </w:r>
      </w:hyperlink>
      <w:r w:rsidRPr="007967B3">
        <w:t>). Полученные на конкурс издания не возвращаются и не рецензируются. Работа считается принятой к конкурсному рассмотрению при наличии подписанной и заверенной печатью отдела кадров заявки.</w:t>
      </w:r>
    </w:p>
    <w:p w:rsidR="007967B3" w:rsidRPr="007967B3" w:rsidRDefault="007967B3" w:rsidP="007967B3">
      <w:pPr>
        <w:pStyle w:val="a3"/>
        <w:spacing w:before="0" w:beforeAutospacing="0" w:after="0" w:afterAutospacing="0"/>
        <w:ind w:firstLine="700"/>
        <w:jc w:val="both"/>
      </w:pPr>
      <w:r w:rsidRPr="007967B3">
        <w:t>Организационный взнос отсутствует.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4"/>
        </w:rPr>
        <w:t>Материалы на конкурс принимаются</w:t>
      </w:r>
      <w:r w:rsidRPr="007967B3">
        <w:t xml:space="preserve"> </w:t>
      </w:r>
      <w:r w:rsidRPr="007967B3">
        <w:rPr>
          <w:rStyle w:val="a4"/>
        </w:rPr>
        <w:t>до 31 мая 2019 года</w:t>
      </w:r>
      <w:r w:rsidRPr="007967B3">
        <w:t>.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5"/>
        </w:rPr>
        <w:t xml:space="preserve">Победители конкурса награждаются памятными знаками, дипломами </w:t>
      </w:r>
      <w:proofErr w:type="gramStart"/>
      <w:r w:rsidRPr="007967B3">
        <w:rPr>
          <w:rStyle w:val="a5"/>
        </w:rPr>
        <w:t>и  денежными</w:t>
      </w:r>
      <w:proofErr w:type="gramEnd"/>
      <w:r w:rsidRPr="007967B3">
        <w:rPr>
          <w:rStyle w:val="a5"/>
        </w:rPr>
        <w:t xml:space="preserve"> премиями.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5"/>
        </w:rPr>
        <w:t>Лауреаты конкурса награждаются специальными дипломами.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4"/>
          <w:u w:val="single"/>
        </w:rPr>
        <w:t>Работы с приложенными заявками принимаются по следующим адресам: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4"/>
        </w:rPr>
        <w:t xml:space="preserve">Фонд развития отечественного образования 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4"/>
        </w:rPr>
        <w:t>354000, Краснодарский край, г. Сочи, ул. Орджоникидзе, д. 10а;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</w:pPr>
      <w:r w:rsidRPr="007967B3">
        <w:rPr>
          <w:rStyle w:val="a4"/>
        </w:rPr>
        <w:t>119017, г. Москва, ул. Малая Ордынка, д. 7.</w:t>
      </w:r>
    </w:p>
    <w:p w:rsidR="007967B3" w:rsidRPr="007967B3" w:rsidRDefault="007967B3" w:rsidP="007967B3">
      <w:pPr>
        <w:pStyle w:val="a3"/>
        <w:spacing w:before="0" w:beforeAutospacing="0" w:after="0" w:afterAutospacing="0"/>
        <w:jc w:val="center"/>
        <w:rPr>
          <w:lang w:val="en-US"/>
        </w:rPr>
      </w:pPr>
      <w:hyperlink r:id="rId5" w:history="1">
        <w:r w:rsidRPr="007967B3">
          <w:rPr>
            <w:rStyle w:val="a6"/>
            <w:b/>
            <w:bCs/>
            <w:color w:val="auto"/>
            <w:lang w:val="en-US"/>
          </w:rPr>
          <w:t>http://fondro.com</w:t>
        </w:r>
      </w:hyperlink>
      <w:r w:rsidRPr="007967B3">
        <w:rPr>
          <w:rStyle w:val="a4"/>
          <w:lang w:val="en-US"/>
        </w:rPr>
        <w:t xml:space="preserve"> e-mail: </w:t>
      </w:r>
      <w:hyperlink r:id="rId6" w:history="1">
        <w:r w:rsidRPr="007967B3">
          <w:rPr>
            <w:rStyle w:val="a6"/>
            <w:b/>
            <w:bCs/>
            <w:color w:val="auto"/>
            <w:lang w:val="en-US"/>
          </w:rPr>
          <w:t>fondro@mail.ru</w:t>
        </w:r>
      </w:hyperlink>
      <w:r w:rsidRPr="007967B3">
        <w:rPr>
          <w:lang w:val="en-US"/>
        </w:rPr>
        <w:t>. </w:t>
      </w:r>
    </w:p>
    <w:p w:rsidR="00CB21E3" w:rsidRPr="007967B3" w:rsidRDefault="00CB21E3">
      <w:pPr>
        <w:rPr>
          <w:lang w:val="en-US"/>
        </w:rPr>
      </w:pPr>
    </w:p>
    <w:sectPr w:rsidR="00CB21E3" w:rsidRPr="007967B3" w:rsidSect="007967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16"/>
    <w:rsid w:val="000C412F"/>
    <w:rsid w:val="001E7B16"/>
    <w:rsid w:val="005E5239"/>
    <w:rsid w:val="007967B3"/>
    <w:rsid w:val="007F6CC7"/>
    <w:rsid w:val="009C06E3"/>
    <w:rsid w:val="00BB0C9E"/>
    <w:rsid w:val="00CB21E3"/>
    <w:rsid w:val="00C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09CC-4256-400A-BC22-DBB08315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2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7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7B3"/>
    <w:rPr>
      <w:b/>
      <w:bCs/>
    </w:rPr>
  </w:style>
  <w:style w:type="character" w:styleId="a5">
    <w:name w:val="Emphasis"/>
    <w:basedOn w:val="a0"/>
    <w:uiPriority w:val="20"/>
    <w:qFormat/>
    <w:rsid w:val="007967B3"/>
    <w:rPr>
      <w:i/>
      <w:iCs/>
    </w:rPr>
  </w:style>
  <w:style w:type="character" w:styleId="a6">
    <w:name w:val="Hyperlink"/>
    <w:basedOn w:val="a0"/>
    <w:uiPriority w:val="99"/>
    <w:semiHidden/>
    <w:unhideWhenUsed/>
    <w:rsid w:val="00796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ro@mail.ru" TargetMode="External"/><Relationship Id="rId5" Type="http://schemas.openxmlformats.org/officeDocument/2006/relationships/hyperlink" Target="http://fondro.com/" TargetMode="External"/><Relationship Id="rId4" Type="http://schemas.openxmlformats.org/officeDocument/2006/relationships/hyperlink" Target="http://fondro.com/uploads/%D0%BF%D1%80%D0%B8%D0%BB%D0%BE%D0%B6%D0%B5%D0%BD%D0%B8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Александр Романюк</cp:lastModifiedBy>
  <cp:revision>2</cp:revision>
  <dcterms:created xsi:type="dcterms:W3CDTF">2018-12-18T08:53:00Z</dcterms:created>
  <dcterms:modified xsi:type="dcterms:W3CDTF">2018-12-18T09:07:00Z</dcterms:modified>
</cp:coreProperties>
</file>