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CFA" w:rsidRDefault="009A0CFA" w:rsidP="00E26E93">
      <w:pPr>
        <w:rPr>
          <w:b/>
          <w:color w:val="FF0000"/>
        </w:rPr>
      </w:pPr>
      <w:r w:rsidRPr="009A0CFA">
        <w:rPr>
          <w:b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263126EC" wp14:editId="46AEF996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2828925" cy="8585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913" cy="87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CFA" w:rsidRDefault="009A0CFA" w:rsidP="00E26E93">
      <w:pPr>
        <w:rPr>
          <w:b/>
          <w:color w:val="FF0000"/>
        </w:rPr>
      </w:pPr>
    </w:p>
    <w:p w:rsidR="00E26E93" w:rsidRPr="00E26E93" w:rsidRDefault="00E26E93" w:rsidP="00E26E93"/>
    <w:p w:rsidR="009A0CFA" w:rsidRPr="009A0CFA" w:rsidRDefault="009A0CFA" w:rsidP="009A0CFA">
      <w:pPr>
        <w:jc w:val="center"/>
        <w:rPr>
          <w:b/>
          <w:color w:val="FF0000"/>
        </w:rPr>
      </w:pPr>
      <w:r w:rsidRPr="009A0CFA">
        <w:rPr>
          <w:b/>
          <w:color w:val="FF0000"/>
        </w:rPr>
        <w:t>К 100-летию Финан</w:t>
      </w:r>
      <w:r>
        <w:rPr>
          <w:b/>
          <w:color w:val="FF0000"/>
        </w:rPr>
        <w:t>с</w:t>
      </w:r>
      <w:r w:rsidRPr="009A0CFA">
        <w:rPr>
          <w:b/>
          <w:color w:val="FF0000"/>
        </w:rPr>
        <w:t>ового университета</w:t>
      </w:r>
    </w:p>
    <w:p w:rsidR="0077645B" w:rsidRPr="000F6CD4" w:rsidRDefault="00D65258" w:rsidP="00E26E93">
      <w:pPr>
        <w:pStyle w:val="1"/>
        <w:spacing w:before="0" w:line="240" w:lineRule="auto"/>
        <w:jc w:val="center"/>
        <w:rPr>
          <w:rFonts w:ascii="Georgia" w:eastAsia="Calibri" w:hAnsi="Georgia" w:cs="Times New Roman"/>
          <w:color w:val="000000" w:themeColor="text1"/>
          <w:kern w:val="1"/>
          <w:sz w:val="20"/>
          <w:szCs w:val="24"/>
          <w:lang w:eastAsia="ru-RU"/>
        </w:rPr>
      </w:pPr>
      <w:r w:rsidRPr="000F6CD4">
        <w:rPr>
          <w:rFonts w:ascii="Georgia" w:eastAsia="Calibri" w:hAnsi="Georgia" w:cs="Times New Roman"/>
          <w:color w:val="000000" w:themeColor="text1"/>
          <w:kern w:val="1"/>
          <w:sz w:val="20"/>
          <w:szCs w:val="24"/>
          <w:lang w:eastAsia="ru-RU"/>
        </w:rPr>
        <w:t>ФГОБУ ВО «Финансовый университет при Правительстве Российской Федерации»</w:t>
      </w:r>
    </w:p>
    <w:p w:rsidR="00E26E93" w:rsidRPr="000F6CD4" w:rsidRDefault="00E26E93" w:rsidP="00E26E93">
      <w:pPr>
        <w:spacing w:after="0"/>
        <w:ind w:right="-426"/>
        <w:jc w:val="center"/>
        <w:rPr>
          <w:rFonts w:cs="Times New Roman"/>
          <w:b/>
          <w:sz w:val="20"/>
        </w:rPr>
      </w:pPr>
      <w:r w:rsidRPr="000F6CD4">
        <w:rPr>
          <w:rFonts w:cs="Times New Roman"/>
          <w:b/>
          <w:sz w:val="20"/>
        </w:rPr>
        <w:t>Департамент экономической теории</w:t>
      </w:r>
    </w:p>
    <w:p w:rsidR="00E26E93" w:rsidRPr="000F6CD4" w:rsidRDefault="00E26E93" w:rsidP="00E26E93">
      <w:pPr>
        <w:spacing w:after="0"/>
        <w:ind w:right="-426"/>
        <w:jc w:val="center"/>
        <w:rPr>
          <w:rFonts w:cs="Times New Roman"/>
          <w:b/>
          <w:sz w:val="20"/>
        </w:rPr>
      </w:pPr>
      <w:r w:rsidRPr="000F6CD4">
        <w:rPr>
          <w:rFonts w:cs="Times New Roman"/>
          <w:b/>
          <w:sz w:val="20"/>
          <w:szCs w:val="24"/>
        </w:rPr>
        <w:t>Департамента социологии, истори</w:t>
      </w:r>
      <w:r w:rsidR="00355835" w:rsidRPr="000F6CD4">
        <w:rPr>
          <w:rFonts w:cs="Times New Roman"/>
          <w:b/>
          <w:sz w:val="20"/>
          <w:szCs w:val="24"/>
        </w:rPr>
        <w:t>и</w:t>
      </w:r>
      <w:r w:rsidRPr="000F6CD4">
        <w:rPr>
          <w:rFonts w:cs="Times New Roman"/>
          <w:b/>
          <w:sz w:val="20"/>
          <w:szCs w:val="24"/>
        </w:rPr>
        <w:t xml:space="preserve"> и философии</w:t>
      </w:r>
    </w:p>
    <w:p w:rsidR="00E26E93" w:rsidRPr="000F6CD4" w:rsidRDefault="00E26E93" w:rsidP="00E26E93">
      <w:pPr>
        <w:spacing w:after="0"/>
        <w:ind w:right="-426"/>
        <w:jc w:val="center"/>
        <w:rPr>
          <w:rFonts w:cs="Times New Roman"/>
          <w:b/>
          <w:sz w:val="20"/>
        </w:rPr>
      </w:pPr>
      <w:r w:rsidRPr="000F6CD4">
        <w:rPr>
          <w:rFonts w:cs="Times New Roman"/>
          <w:b/>
          <w:sz w:val="20"/>
        </w:rPr>
        <w:t>Департамент учета, анализа и аудита</w:t>
      </w:r>
    </w:p>
    <w:p w:rsidR="00E26E93" w:rsidRPr="000F6CD4" w:rsidRDefault="00E26E93" w:rsidP="00E26E93">
      <w:pPr>
        <w:spacing w:after="0"/>
        <w:ind w:right="-426"/>
        <w:jc w:val="center"/>
        <w:rPr>
          <w:rFonts w:cs="Times New Roman"/>
          <w:b/>
          <w:sz w:val="20"/>
        </w:rPr>
      </w:pPr>
      <w:r w:rsidRPr="000F6CD4">
        <w:rPr>
          <w:rFonts w:cs="Times New Roman"/>
          <w:b/>
          <w:sz w:val="20"/>
        </w:rPr>
        <w:t>Департамент мировой экономики и мировых финансов</w:t>
      </w:r>
    </w:p>
    <w:p w:rsidR="00D65258" w:rsidRPr="000F6CD4" w:rsidRDefault="00D65258" w:rsidP="00A047A9">
      <w:pPr>
        <w:spacing w:after="0" w:line="240" w:lineRule="auto"/>
        <w:jc w:val="center"/>
        <w:rPr>
          <w:rFonts w:cs="Times New Roman"/>
          <w:b/>
          <w:sz w:val="20"/>
          <w:szCs w:val="24"/>
        </w:rPr>
      </w:pPr>
      <w:r w:rsidRPr="000F6CD4">
        <w:rPr>
          <w:rFonts w:eastAsia="Calibri" w:cs="Times New Roman"/>
          <w:b/>
          <w:kern w:val="1"/>
          <w:sz w:val="20"/>
          <w:szCs w:val="24"/>
          <w:u w:val="single"/>
        </w:rPr>
        <w:t>При участии:</w:t>
      </w:r>
    </w:p>
    <w:p w:rsidR="00355835" w:rsidRPr="000F6CD4" w:rsidRDefault="0077013F" w:rsidP="00A047A9">
      <w:pPr>
        <w:spacing w:after="0" w:line="240" w:lineRule="auto"/>
        <w:jc w:val="center"/>
        <w:rPr>
          <w:rFonts w:eastAsia="Calibri" w:cs="Times New Roman"/>
          <w:b/>
          <w:kern w:val="1"/>
          <w:sz w:val="20"/>
          <w:szCs w:val="24"/>
          <w:lang w:eastAsia="ru-RU"/>
        </w:rPr>
      </w:pPr>
      <w:hyperlink r:id="rId8" w:tgtFrame="_blank" w:history="1">
        <w:r w:rsidR="00355835" w:rsidRPr="000F6CD4">
          <w:rPr>
            <w:rFonts w:eastAsia="Calibri" w:cs="Times New Roman"/>
            <w:b/>
            <w:kern w:val="1"/>
            <w:sz w:val="20"/>
            <w:szCs w:val="24"/>
            <w:lang w:eastAsia="ru-RU"/>
          </w:rPr>
          <w:t xml:space="preserve">ФГБОУ ВО «Московский государственный университет имени </w:t>
        </w:r>
        <w:proofErr w:type="gramStart"/>
        <w:r w:rsidR="00355835" w:rsidRPr="000F6CD4">
          <w:rPr>
            <w:rFonts w:eastAsia="Calibri" w:cs="Times New Roman"/>
            <w:b/>
            <w:kern w:val="1"/>
            <w:sz w:val="20"/>
            <w:szCs w:val="24"/>
            <w:lang w:eastAsia="ru-RU"/>
          </w:rPr>
          <w:t>М.В.</w:t>
        </w:r>
        <w:proofErr w:type="gramEnd"/>
        <w:r w:rsidR="00355835" w:rsidRPr="000F6CD4">
          <w:rPr>
            <w:rFonts w:eastAsia="Calibri" w:cs="Times New Roman"/>
            <w:b/>
            <w:kern w:val="1"/>
            <w:sz w:val="20"/>
            <w:szCs w:val="24"/>
            <w:lang w:eastAsia="ru-RU"/>
          </w:rPr>
          <w:t xml:space="preserve"> Ломоносова»</w:t>
        </w:r>
      </w:hyperlink>
      <w:r w:rsidR="00355835" w:rsidRPr="000F6CD4">
        <w:rPr>
          <w:rFonts w:eastAsia="Calibri" w:cs="Times New Roman"/>
          <w:b/>
          <w:kern w:val="1"/>
          <w:sz w:val="20"/>
          <w:szCs w:val="24"/>
          <w:lang w:eastAsia="ru-RU"/>
        </w:rPr>
        <w:t xml:space="preserve"> (МГУ)</w:t>
      </w:r>
    </w:p>
    <w:p w:rsidR="00355835" w:rsidRPr="000F6CD4" w:rsidRDefault="00355835" w:rsidP="00A047A9">
      <w:pPr>
        <w:spacing w:after="0" w:line="240" w:lineRule="auto"/>
        <w:jc w:val="center"/>
        <w:rPr>
          <w:rFonts w:eastAsia="Calibri" w:cs="Times New Roman"/>
          <w:b/>
          <w:kern w:val="1"/>
          <w:sz w:val="20"/>
          <w:szCs w:val="24"/>
          <w:lang w:eastAsia="ru-RU"/>
        </w:rPr>
      </w:pPr>
      <w:r w:rsidRPr="000F6CD4">
        <w:rPr>
          <w:rStyle w:val="aa"/>
          <w:rFonts w:cs="Times New Roman"/>
          <w:color w:val="333333"/>
          <w:sz w:val="20"/>
          <w:szCs w:val="24"/>
          <w:shd w:val="clear" w:color="auto" w:fill="FFFFFF"/>
        </w:rPr>
        <w:t>ФГБОУ</w:t>
      </w:r>
      <w:r w:rsidRPr="000F6CD4">
        <w:rPr>
          <w:rStyle w:val="apple-converted-space"/>
          <w:rFonts w:cs="Times New Roman"/>
          <w:b/>
          <w:color w:val="333333"/>
          <w:sz w:val="20"/>
          <w:szCs w:val="24"/>
          <w:shd w:val="clear" w:color="auto" w:fill="FFFFFF"/>
        </w:rPr>
        <w:t> </w:t>
      </w:r>
      <w:r w:rsidRPr="000F6CD4">
        <w:rPr>
          <w:rStyle w:val="aa"/>
          <w:rFonts w:cs="Times New Roman"/>
          <w:color w:val="333333"/>
          <w:sz w:val="20"/>
          <w:szCs w:val="24"/>
          <w:shd w:val="clear" w:color="auto" w:fill="FFFFFF"/>
        </w:rPr>
        <w:t>ВО «</w:t>
      </w:r>
      <w:r w:rsidRPr="000F6CD4">
        <w:rPr>
          <w:rFonts w:cs="Times New Roman"/>
          <w:b/>
          <w:color w:val="333333"/>
          <w:sz w:val="20"/>
          <w:szCs w:val="24"/>
        </w:rPr>
        <w:t>Российская академия народного хозяйства и государственной службы при Президенте РФ» (РАНХиГС)</w:t>
      </w:r>
    </w:p>
    <w:p w:rsidR="00355835" w:rsidRPr="000F6CD4" w:rsidRDefault="00355835" w:rsidP="00A047A9">
      <w:pPr>
        <w:spacing w:after="0" w:line="240" w:lineRule="auto"/>
        <w:jc w:val="center"/>
        <w:rPr>
          <w:rFonts w:cs="Times New Roman"/>
          <w:b/>
          <w:sz w:val="20"/>
          <w:szCs w:val="24"/>
          <w:lang w:eastAsia="ru-RU"/>
        </w:rPr>
      </w:pPr>
      <w:r w:rsidRPr="000F6CD4">
        <w:rPr>
          <w:rFonts w:eastAsia="Calibri" w:cs="Times New Roman"/>
          <w:b/>
          <w:kern w:val="1"/>
          <w:sz w:val="20"/>
          <w:szCs w:val="24"/>
          <w:lang w:eastAsia="ru-RU"/>
        </w:rPr>
        <w:t>ФГБОУ ВО «</w:t>
      </w:r>
      <w:r w:rsidRPr="000F6CD4">
        <w:rPr>
          <w:rFonts w:cs="Times New Roman"/>
          <w:b/>
          <w:bCs/>
          <w:color w:val="333333"/>
          <w:sz w:val="20"/>
          <w:szCs w:val="24"/>
          <w:shd w:val="clear" w:color="auto" w:fill="FFFFFF"/>
        </w:rPr>
        <w:t>Российский</w:t>
      </w:r>
      <w:r w:rsidRPr="000F6CD4">
        <w:rPr>
          <w:rStyle w:val="apple-converted-space"/>
          <w:rFonts w:cs="Times New Roman"/>
          <w:b/>
          <w:color w:val="333333"/>
          <w:sz w:val="20"/>
          <w:szCs w:val="24"/>
          <w:shd w:val="clear" w:color="auto" w:fill="FFFFFF"/>
        </w:rPr>
        <w:t> </w:t>
      </w:r>
      <w:r w:rsidRPr="000F6CD4">
        <w:rPr>
          <w:rFonts w:cs="Times New Roman"/>
          <w:b/>
          <w:bCs/>
          <w:color w:val="333333"/>
          <w:sz w:val="20"/>
          <w:szCs w:val="24"/>
          <w:shd w:val="clear" w:color="auto" w:fill="FFFFFF"/>
        </w:rPr>
        <w:t>экономический</w:t>
      </w:r>
      <w:r w:rsidRPr="000F6CD4">
        <w:rPr>
          <w:rStyle w:val="apple-converted-space"/>
          <w:rFonts w:cs="Times New Roman"/>
          <w:b/>
          <w:color w:val="333333"/>
          <w:sz w:val="20"/>
          <w:szCs w:val="24"/>
          <w:shd w:val="clear" w:color="auto" w:fill="FFFFFF"/>
        </w:rPr>
        <w:t> </w:t>
      </w:r>
      <w:r w:rsidRPr="000F6CD4">
        <w:rPr>
          <w:rFonts w:cs="Times New Roman"/>
          <w:b/>
          <w:bCs/>
          <w:color w:val="333333"/>
          <w:sz w:val="20"/>
          <w:szCs w:val="24"/>
          <w:shd w:val="clear" w:color="auto" w:fill="FFFFFF"/>
        </w:rPr>
        <w:t>университет</w:t>
      </w:r>
      <w:r w:rsidRPr="000F6CD4">
        <w:rPr>
          <w:rStyle w:val="apple-converted-space"/>
          <w:rFonts w:cs="Times New Roman"/>
          <w:b/>
          <w:color w:val="333333"/>
          <w:sz w:val="20"/>
          <w:szCs w:val="24"/>
          <w:shd w:val="clear" w:color="auto" w:fill="FFFFFF"/>
        </w:rPr>
        <w:t> </w:t>
      </w:r>
      <w:r w:rsidRPr="000F6CD4">
        <w:rPr>
          <w:rFonts w:cs="Times New Roman"/>
          <w:b/>
          <w:bCs/>
          <w:color w:val="333333"/>
          <w:sz w:val="20"/>
          <w:szCs w:val="24"/>
          <w:shd w:val="clear" w:color="auto" w:fill="FFFFFF"/>
        </w:rPr>
        <w:t>им</w:t>
      </w:r>
      <w:r w:rsidRPr="000F6CD4">
        <w:rPr>
          <w:rFonts w:cs="Times New Roman"/>
          <w:b/>
          <w:color w:val="333333"/>
          <w:sz w:val="20"/>
          <w:szCs w:val="24"/>
          <w:shd w:val="clear" w:color="auto" w:fill="FFFFFF"/>
        </w:rPr>
        <w:t>.</w:t>
      </w:r>
      <w:r w:rsidRPr="000F6CD4">
        <w:rPr>
          <w:rStyle w:val="apple-converted-space"/>
          <w:rFonts w:cs="Times New Roman"/>
          <w:b/>
          <w:color w:val="333333"/>
          <w:sz w:val="20"/>
          <w:szCs w:val="24"/>
          <w:shd w:val="clear" w:color="auto" w:fill="FFFFFF"/>
        </w:rPr>
        <w:t> </w:t>
      </w:r>
      <w:proofErr w:type="gramStart"/>
      <w:r w:rsidRPr="000F6CD4">
        <w:rPr>
          <w:rFonts w:cs="Times New Roman"/>
          <w:b/>
          <w:bCs/>
          <w:color w:val="333333"/>
          <w:sz w:val="20"/>
          <w:szCs w:val="24"/>
          <w:shd w:val="clear" w:color="auto" w:fill="FFFFFF"/>
        </w:rPr>
        <w:t>Г</w:t>
      </w:r>
      <w:r w:rsidRPr="000F6CD4">
        <w:rPr>
          <w:rFonts w:cs="Times New Roman"/>
          <w:b/>
          <w:color w:val="333333"/>
          <w:sz w:val="20"/>
          <w:szCs w:val="24"/>
          <w:shd w:val="clear" w:color="auto" w:fill="FFFFFF"/>
        </w:rPr>
        <w:t>.</w:t>
      </w:r>
      <w:r w:rsidRPr="000F6CD4">
        <w:rPr>
          <w:rFonts w:cs="Times New Roman"/>
          <w:b/>
          <w:bCs/>
          <w:color w:val="333333"/>
          <w:sz w:val="20"/>
          <w:szCs w:val="24"/>
          <w:shd w:val="clear" w:color="auto" w:fill="FFFFFF"/>
        </w:rPr>
        <w:t>В</w:t>
      </w:r>
      <w:r w:rsidRPr="000F6CD4">
        <w:rPr>
          <w:rFonts w:cs="Times New Roman"/>
          <w:b/>
          <w:color w:val="333333"/>
          <w:sz w:val="20"/>
          <w:szCs w:val="24"/>
          <w:shd w:val="clear" w:color="auto" w:fill="FFFFFF"/>
        </w:rPr>
        <w:t>.</w:t>
      </w:r>
      <w:proofErr w:type="gramEnd"/>
      <w:r w:rsidRPr="000F6CD4">
        <w:rPr>
          <w:rStyle w:val="apple-converted-space"/>
          <w:rFonts w:cs="Times New Roman"/>
          <w:b/>
          <w:color w:val="333333"/>
          <w:sz w:val="20"/>
          <w:szCs w:val="24"/>
          <w:shd w:val="clear" w:color="auto" w:fill="FFFFFF"/>
        </w:rPr>
        <w:t> </w:t>
      </w:r>
      <w:r w:rsidRPr="000F6CD4">
        <w:rPr>
          <w:rFonts w:cs="Times New Roman"/>
          <w:b/>
          <w:bCs/>
          <w:color w:val="333333"/>
          <w:sz w:val="20"/>
          <w:szCs w:val="24"/>
          <w:shd w:val="clear" w:color="auto" w:fill="FFFFFF"/>
        </w:rPr>
        <w:t>Плеханова»</w:t>
      </w:r>
    </w:p>
    <w:p w:rsidR="00355835" w:rsidRPr="000F6CD4" w:rsidRDefault="00355835" w:rsidP="00A047A9">
      <w:pPr>
        <w:widowControl w:val="0"/>
        <w:suppressAutoHyphens/>
        <w:spacing w:after="0" w:line="240" w:lineRule="auto"/>
        <w:jc w:val="center"/>
        <w:rPr>
          <w:rFonts w:eastAsia="Calibri" w:cs="Times New Roman"/>
          <w:b/>
          <w:kern w:val="1"/>
          <w:sz w:val="20"/>
          <w:szCs w:val="24"/>
          <w:lang w:eastAsia="ru-RU"/>
        </w:rPr>
      </w:pPr>
      <w:r w:rsidRPr="000F6CD4">
        <w:rPr>
          <w:rFonts w:eastAsia="Calibri" w:cs="Times New Roman"/>
          <w:b/>
          <w:kern w:val="1"/>
          <w:sz w:val="20"/>
          <w:szCs w:val="24"/>
          <w:lang w:eastAsia="ru-RU"/>
        </w:rPr>
        <w:t>ФГБОУ ВО «Тверской государственный университет» (</w:t>
      </w:r>
      <w:proofErr w:type="spellStart"/>
      <w:r w:rsidRPr="000F6CD4">
        <w:rPr>
          <w:rFonts w:eastAsia="Calibri" w:cs="Times New Roman"/>
          <w:b/>
          <w:kern w:val="1"/>
          <w:sz w:val="20"/>
          <w:szCs w:val="24"/>
          <w:lang w:eastAsia="ru-RU"/>
        </w:rPr>
        <w:t>ТвГУ</w:t>
      </w:r>
      <w:proofErr w:type="spellEnd"/>
      <w:r w:rsidRPr="000F6CD4">
        <w:rPr>
          <w:rFonts w:eastAsia="Calibri" w:cs="Times New Roman"/>
          <w:b/>
          <w:kern w:val="1"/>
          <w:sz w:val="20"/>
          <w:szCs w:val="24"/>
          <w:lang w:eastAsia="ru-RU"/>
        </w:rPr>
        <w:t>)</w:t>
      </w:r>
    </w:p>
    <w:p w:rsidR="00355835" w:rsidRPr="000F6CD4" w:rsidRDefault="000A71FA" w:rsidP="00A047A9">
      <w:pPr>
        <w:shd w:val="clear" w:color="auto" w:fill="FFFFFF"/>
        <w:spacing w:after="0"/>
        <w:jc w:val="center"/>
        <w:rPr>
          <w:b/>
          <w:sz w:val="20"/>
          <w:szCs w:val="24"/>
        </w:rPr>
      </w:pPr>
      <w:r>
        <w:rPr>
          <w:rFonts w:eastAsia="Calibri" w:cs="Times New Roman"/>
          <w:b/>
          <w:kern w:val="1"/>
          <w:sz w:val="20"/>
          <w:szCs w:val="24"/>
          <w:lang w:eastAsia="ru-RU"/>
        </w:rPr>
        <w:t xml:space="preserve"> </w:t>
      </w:r>
      <w:r w:rsidR="00355835" w:rsidRPr="000F6CD4">
        <w:rPr>
          <w:b/>
          <w:sz w:val="20"/>
          <w:szCs w:val="24"/>
        </w:rPr>
        <w:t>ФГКОУ ВО «Московская академия Следственного комитета Российской Федерации»</w:t>
      </w:r>
    </w:p>
    <w:p w:rsidR="00355835" w:rsidRPr="000F6CD4" w:rsidRDefault="00355835" w:rsidP="00A047A9">
      <w:pPr>
        <w:widowControl w:val="0"/>
        <w:suppressAutoHyphens/>
        <w:spacing w:after="0" w:line="240" w:lineRule="auto"/>
        <w:jc w:val="center"/>
        <w:rPr>
          <w:b/>
          <w:sz w:val="20"/>
          <w:szCs w:val="24"/>
        </w:rPr>
      </w:pPr>
      <w:r w:rsidRPr="000F6CD4">
        <w:rPr>
          <w:rFonts w:eastAsia="Calibri" w:cs="Times New Roman"/>
          <w:b/>
          <w:kern w:val="1"/>
          <w:sz w:val="20"/>
          <w:szCs w:val="24"/>
          <w:lang w:eastAsia="ru-RU"/>
        </w:rPr>
        <w:t>ФГБОУ ВО</w:t>
      </w:r>
      <w:r w:rsidRPr="000F6CD4">
        <w:rPr>
          <w:b/>
          <w:sz w:val="20"/>
          <w:szCs w:val="24"/>
        </w:rPr>
        <w:t xml:space="preserve"> «Государственный университет управления»</w:t>
      </w:r>
    </w:p>
    <w:p w:rsidR="00355835" w:rsidRPr="000F6CD4" w:rsidRDefault="00355835" w:rsidP="00A047A9">
      <w:pPr>
        <w:widowControl w:val="0"/>
        <w:suppressAutoHyphens/>
        <w:spacing w:after="0" w:line="240" w:lineRule="auto"/>
        <w:jc w:val="center"/>
        <w:rPr>
          <w:rFonts w:eastAsia="Calibri" w:cs="Times New Roman"/>
          <w:b/>
          <w:kern w:val="1"/>
          <w:sz w:val="20"/>
          <w:szCs w:val="24"/>
          <w:lang w:eastAsia="ru-RU"/>
        </w:rPr>
      </w:pPr>
      <w:r w:rsidRPr="000F6CD4">
        <w:rPr>
          <w:b/>
          <w:sz w:val="20"/>
          <w:szCs w:val="24"/>
        </w:rPr>
        <w:t>ФГБОУ ВО «Российский государственный гуманитарный университет» (РГГУ)</w:t>
      </w:r>
    </w:p>
    <w:p w:rsidR="00355835" w:rsidRPr="000F6CD4" w:rsidRDefault="00355835" w:rsidP="00A047A9">
      <w:pPr>
        <w:shd w:val="clear" w:color="auto" w:fill="FFFFFF"/>
        <w:spacing w:after="0"/>
        <w:jc w:val="center"/>
        <w:rPr>
          <w:b/>
          <w:sz w:val="20"/>
          <w:szCs w:val="24"/>
        </w:rPr>
      </w:pPr>
      <w:r w:rsidRPr="000F6CD4">
        <w:rPr>
          <w:b/>
          <w:sz w:val="20"/>
          <w:szCs w:val="24"/>
        </w:rPr>
        <w:t>ФГБОУ ВО «Российский государственный университет туризма и сервиса»</w:t>
      </w:r>
    </w:p>
    <w:p w:rsidR="00355835" w:rsidRPr="000F6CD4" w:rsidRDefault="000A71FA" w:rsidP="000A71FA">
      <w:pPr>
        <w:spacing w:after="0" w:line="240" w:lineRule="auto"/>
        <w:ind w:left="41"/>
        <w:jc w:val="center"/>
        <w:rPr>
          <w:b/>
          <w:sz w:val="20"/>
        </w:rPr>
      </w:pPr>
      <w:r>
        <w:rPr>
          <w:rFonts w:cs="Times New Roman"/>
          <w:b/>
          <w:sz w:val="20"/>
          <w:szCs w:val="24"/>
        </w:rPr>
        <w:t xml:space="preserve"> </w:t>
      </w:r>
      <w:r w:rsidR="00355835" w:rsidRPr="000F6CD4">
        <w:rPr>
          <w:b/>
          <w:sz w:val="20"/>
        </w:rPr>
        <w:t>Белорусский государственный экономический университет</w:t>
      </w:r>
    </w:p>
    <w:p w:rsidR="00355835" w:rsidRPr="000F6CD4" w:rsidRDefault="00355835" w:rsidP="00A047A9">
      <w:pPr>
        <w:spacing w:after="0" w:line="240" w:lineRule="auto"/>
        <w:jc w:val="center"/>
        <w:rPr>
          <w:b/>
          <w:sz w:val="20"/>
        </w:rPr>
      </w:pPr>
      <w:r w:rsidRPr="000F6CD4">
        <w:rPr>
          <w:b/>
          <w:sz w:val="20"/>
        </w:rPr>
        <w:t xml:space="preserve">Верхнесилезский экономический университет имени В. </w:t>
      </w:r>
      <w:proofErr w:type="spellStart"/>
      <w:r w:rsidRPr="000F6CD4">
        <w:rPr>
          <w:b/>
          <w:sz w:val="20"/>
        </w:rPr>
        <w:t>Корфантого</w:t>
      </w:r>
      <w:proofErr w:type="spellEnd"/>
    </w:p>
    <w:p w:rsidR="00355835" w:rsidRPr="000F6CD4" w:rsidRDefault="00355835" w:rsidP="00A047A9">
      <w:pPr>
        <w:spacing w:after="0" w:line="240" w:lineRule="auto"/>
        <w:jc w:val="center"/>
        <w:rPr>
          <w:b/>
          <w:sz w:val="20"/>
        </w:rPr>
      </w:pPr>
      <w:r w:rsidRPr="000F6CD4">
        <w:rPr>
          <w:b/>
          <w:sz w:val="20"/>
        </w:rPr>
        <w:t>ГОУ ВПО «Донецкий национальный технический университет» (</w:t>
      </w:r>
      <w:proofErr w:type="spellStart"/>
      <w:r w:rsidRPr="000F6CD4">
        <w:rPr>
          <w:b/>
          <w:sz w:val="20"/>
        </w:rPr>
        <w:t>ДонНТУ</w:t>
      </w:r>
      <w:proofErr w:type="spellEnd"/>
      <w:r w:rsidRPr="000F6CD4">
        <w:rPr>
          <w:b/>
          <w:sz w:val="20"/>
        </w:rPr>
        <w:t>)</w:t>
      </w:r>
    </w:p>
    <w:p w:rsidR="000F6CD4" w:rsidRPr="000F6CD4" w:rsidRDefault="000F6CD4" w:rsidP="00355835">
      <w:pPr>
        <w:spacing w:after="0" w:line="240" w:lineRule="auto"/>
        <w:rPr>
          <w:b/>
          <w:sz w:val="22"/>
        </w:rPr>
      </w:pPr>
    </w:p>
    <w:p w:rsidR="00D33C96" w:rsidRPr="000F6CD4" w:rsidRDefault="00D33C96" w:rsidP="00355835">
      <w:pPr>
        <w:spacing w:after="0"/>
        <w:jc w:val="center"/>
        <w:rPr>
          <w:rStyle w:val="aa"/>
          <w:rFonts w:ascii="Arial" w:hAnsi="Arial" w:cs="Arial"/>
          <w:color w:val="0070C0"/>
          <w:sz w:val="52"/>
          <w:szCs w:val="23"/>
        </w:rPr>
      </w:pPr>
      <w:r w:rsidRPr="000F6CD4">
        <w:rPr>
          <w:rStyle w:val="aa"/>
          <w:rFonts w:ascii="Arial" w:hAnsi="Arial" w:cs="Arial"/>
          <w:color w:val="0070C0"/>
          <w:sz w:val="52"/>
          <w:szCs w:val="23"/>
        </w:rPr>
        <w:t>ИНФОРМАЦИОННОЕ ПИСЬМО</w:t>
      </w:r>
    </w:p>
    <w:p w:rsidR="000B2B33" w:rsidRDefault="000F6CD4" w:rsidP="00355835">
      <w:pPr>
        <w:spacing w:after="0"/>
        <w:jc w:val="center"/>
        <w:rPr>
          <w:rStyle w:val="aa"/>
          <w:rFonts w:ascii="Arial" w:hAnsi="Arial" w:cs="Arial"/>
          <w:color w:val="007D8C"/>
          <w:sz w:val="23"/>
          <w:szCs w:val="23"/>
        </w:rPr>
      </w:pPr>
      <w:r>
        <w:rPr>
          <w:noProof/>
        </w:rPr>
        <w:drawing>
          <wp:inline distT="0" distB="0" distL="0" distR="0" wp14:anchorId="6DA36DC8" wp14:editId="31B78B1E">
            <wp:extent cx="4205605" cy="2395847"/>
            <wp:effectExtent l="0" t="0" r="444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424" cy="242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45B" w:rsidRPr="000F6CD4" w:rsidRDefault="00162653" w:rsidP="00355835">
      <w:pPr>
        <w:spacing w:after="0"/>
        <w:jc w:val="center"/>
        <w:rPr>
          <w:rStyle w:val="aa"/>
          <w:rFonts w:ascii="Arial" w:hAnsi="Arial" w:cs="Arial"/>
          <w:b w:val="0"/>
          <w:color w:val="0070C0"/>
          <w:sz w:val="36"/>
          <w:szCs w:val="23"/>
        </w:rPr>
      </w:pPr>
      <w:r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 xml:space="preserve">Приглашаем </w:t>
      </w:r>
    </w:p>
    <w:p w:rsidR="00162653" w:rsidRPr="000F6CD4" w:rsidRDefault="00162653" w:rsidP="00355835">
      <w:pPr>
        <w:spacing w:after="0"/>
        <w:jc w:val="center"/>
        <w:rPr>
          <w:rStyle w:val="aa"/>
          <w:rFonts w:ascii="Arial" w:hAnsi="Arial" w:cs="Arial"/>
          <w:b w:val="0"/>
          <w:color w:val="0070C0"/>
          <w:sz w:val="36"/>
          <w:szCs w:val="23"/>
        </w:rPr>
      </w:pPr>
      <w:r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>принять участие в</w:t>
      </w:r>
      <w:r w:rsidR="00DF3334"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 xml:space="preserve"> </w:t>
      </w:r>
    </w:p>
    <w:p w:rsidR="00E83660" w:rsidRPr="000F6CD4" w:rsidRDefault="00556813" w:rsidP="00355835">
      <w:pPr>
        <w:spacing w:after="0"/>
        <w:jc w:val="center"/>
        <w:rPr>
          <w:rStyle w:val="aa"/>
          <w:rFonts w:ascii="Arial" w:hAnsi="Arial" w:cs="Arial"/>
          <w:b w:val="0"/>
          <w:color w:val="0070C0"/>
          <w:sz w:val="36"/>
          <w:szCs w:val="23"/>
        </w:rPr>
      </w:pPr>
      <w:bookmarkStart w:id="0" w:name="_Hlk3553763"/>
      <w:r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>М</w:t>
      </w:r>
      <w:r w:rsidR="00DF3334"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>еждународной</w:t>
      </w:r>
      <w:r w:rsidR="003C3349"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 xml:space="preserve"> </w:t>
      </w:r>
      <w:r w:rsidR="00DF3334"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>научно</w:t>
      </w:r>
      <w:r w:rsidR="003C3349"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>-практической</w:t>
      </w:r>
      <w:r w:rsidR="00162653"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 xml:space="preserve"> конференции</w:t>
      </w:r>
    </w:p>
    <w:p w:rsidR="000F77B1" w:rsidRPr="006E2078" w:rsidRDefault="00556813" w:rsidP="00355835">
      <w:pPr>
        <w:spacing w:after="0"/>
        <w:jc w:val="center"/>
        <w:rPr>
          <w:rStyle w:val="aa"/>
          <w:rFonts w:ascii="Arial" w:hAnsi="Arial" w:cs="Arial"/>
          <w:color w:val="0070C0"/>
          <w:sz w:val="40"/>
          <w:szCs w:val="23"/>
        </w:rPr>
      </w:pPr>
      <w:r w:rsidRPr="006E2078">
        <w:rPr>
          <w:rStyle w:val="aa"/>
          <w:rFonts w:ascii="Arial" w:hAnsi="Arial" w:cs="Arial"/>
          <w:color w:val="0070C0"/>
          <w:sz w:val="40"/>
          <w:szCs w:val="23"/>
        </w:rPr>
        <w:t>«</w:t>
      </w:r>
      <w:r w:rsidR="00B232DA" w:rsidRPr="006E2078">
        <w:rPr>
          <w:rStyle w:val="aa"/>
          <w:rFonts w:ascii="Arial" w:hAnsi="Arial" w:cs="Arial"/>
          <w:color w:val="0070C0"/>
          <w:sz w:val="40"/>
          <w:szCs w:val="23"/>
        </w:rPr>
        <w:t>Совре</w:t>
      </w:r>
      <w:r w:rsidR="00024443" w:rsidRPr="006E2078">
        <w:rPr>
          <w:rStyle w:val="aa"/>
          <w:rFonts w:ascii="Arial" w:hAnsi="Arial" w:cs="Arial"/>
          <w:color w:val="0070C0"/>
          <w:sz w:val="40"/>
          <w:szCs w:val="23"/>
        </w:rPr>
        <w:t>менн</w:t>
      </w:r>
      <w:r w:rsidR="00B232DA" w:rsidRPr="006E2078">
        <w:rPr>
          <w:rStyle w:val="aa"/>
          <w:rFonts w:ascii="Arial" w:hAnsi="Arial" w:cs="Arial"/>
          <w:color w:val="0070C0"/>
          <w:sz w:val="40"/>
          <w:szCs w:val="23"/>
        </w:rPr>
        <w:t>о</w:t>
      </w:r>
      <w:r w:rsidR="00024443" w:rsidRPr="006E2078">
        <w:rPr>
          <w:rStyle w:val="aa"/>
          <w:rFonts w:ascii="Arial" w:hAnsi="Arial" w:cs="Arial"/>
          <w:color w:val="0070C0"/>
          <w:sz w:val="40"/>
          <w:szCs w:val="23"/>
        </w:rPr>
        <w:t xml:space="preserve">е состояние российской экономики: задачи </w:t>
      </w:r>
      <w:r w:rsidR="008D1DB1" w:rsidRPr="006E2078">
        <w:rPr>
          <w:rStyle w:val="aa"/>
          <w:rFonts w:ascii="Arial" w:hAnsi="Arial" w:cs="Arial"/>
          <w:color w:val="0070C0"/>
          <w:sz w:val="40"/>
          <w:szCs w:val="23"/>
        </w:rPr>
        <w:t xml:space="preserve">и </w:t>
      </w:r>
      <w:r w:rsidR="00024443" w:rsidRPr="006E2078">
        <w:rPr>
          <w:rStyle w:val="aa"/>
          <w:rFonts w:ascii="Arial" w:hAnsi="Arial" w:cs="Arial"/>
          <w:color w:val="0070C0"/>
          <w:sz w:val="40"/>
          <w:szCs w:val="23"/>
        </w:rPr>
        <w:t>перспективы</w:t>
      </w:r>
      <w:r w:rsidRPr="006E2078">
        <w:rPr>
          <w:rStyle w:val="aa"/>
          <w:rFonts w:ascii="Arial" w:hAnsi="Arial" w:cs="Arial"/>
          <w:color w:val="0070C0"/>
          <w:sz w:val="40"/>
          <w:szCs w:val="23"/>
        </w:rPr>
        <w:t>»</w:t>
      </w:r>
    </w:p>
    <w:p w:rsidR="000F77B1" w:rsidRPr="000F6CD4" w:rsidRDefault="003C3349" w:rsidP="00355835">
      <w:pPr>
        <w:spacing w:after="0"/>
        <w:jc w:val="center"/>
        <w:rPr>
          <w:rStyle w:val="aa"/>
          <w:rFonts w:ascii="Arial" w:hAnsi="Arial" w:cs="Arial"/>
          <w:b w:val="0"/>
          <w:color w:val="0070C0"/>
          <w:sz w:val="36"/>
          <w:szCs w:val="23"/>
        </w:rPr>
      </w:pPr>
      <w:r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>18</w:t>
      </w:r>
      <w:r w:rsidR="00EA24C9"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 xml:space="preserve"> мая</w:t>
      </w:r>
      <w:r w:rsidR="00024443"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 xml:space="preserve"> 201</w:t>
      </w:r>
      <w:r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>9</w:t>
      </w:r>
      <w:r w:rsidR="000F77B1" w:rsidRPr="000F6CD4">
        <w:rPr>
          <w:rStyle w:val="aa"/>
          <w:rFonts w:ascii="Arial" w:hAnsi="Arial" w:cs="Arial"/>
          <w:b w:val="0"/>
          <w:color w:val="0070C0"/>
          <w:sz w:val="36"/>
          <w:szCs w:val="23"/>
        </w:rPr>
        <w:t xml:space="preserve"> года</w:t>
      </w:r>
    </w:p>
    <w:p w:rsidR="00355835" w:rsidRPr="000F6CD4" w:rsidRDefault="00355835" w:rsidP="00355835">
      <w:pPr>
        <w:spacing w:after="0"/>
        <w:jc w:val="center"/>
        <w:rPr>
          <w:rStyle w:val="aa"/>
          <w:rFonts w:ascii="Arial" w:hAnsi="Arial" w:cs="Arial"/>
          <w:b w:val="0"/>
          <w:color w:val="0070C0"/>
          <w:sz w:val="28"/>
          <w:szCs w:val="23"/>
        </w:rPr>
      </w:pPr>
      <w:r w:rsidRPr="000F6CD4">
        <w:rPr>
          <w:rStyle w:val="aa"/>
          <w:rFonts w:ascii="Arial" w:hAnsi="Arial" w:cs="Arial"/>
          <w:b w:val="0"/>
          <w:color w:val="0070C0"/>
          <w:sz w:val="28"/>
          <w:szCs w:val="23"/>
        </w:rPr>
        <w:t xml:space="preserve">Москва  </w:t>
      </w:r>
      <w:hyperlink r:id="rId10" w:history="1">
        <w:r w:rsidRPr="000F6CD4">
          <w:rPr>
            <w:rStyle w:val="aa"/>
            <w:rFonts w:ascii="Arial" w:hAnsi="Arial" w:cs="Arial"/>
            <w:b w:val="0"/>
            <w:color w:val="0070C0"/>
            <w:sz w:val="28"/>
            <w:szCs w:val="23"/>
          </w:rPr>
          <w:t xml:space="preserve">Ул. </w:t>
        </w:r>
        <w:proofErr w:type="spellStart"/>
        <w:r w:rsidRPr="000F6CD4">
          <w:rPr>
            <w:rStyle w:val="aa"/>
            <w:rFonts w:ascii="Arial" w:hAnsi="Arial" w:cs="Arial"/>
            <w:b w:val="0"/>
            <w:color w:val="0070C0"/>
            <w:sz w:val="28"/>
            <w:szCs w:val="23"/>
          </w:rPr>
          <w:t>Олеко</w:t>
        </w:r>
        <w:proofErr w:type="spellEnd"/>
        <w:r w:rsidRPr="000F6CD4">
          <w:rPr>
            <w:rStyle w:val="aa"/>
            <w:rFonts w:ascii="Arial" w:hAnsi="Arial" w:cs="Arial"/>
            <w:b w:val="0"/>
            <w:color w:val="0070C0"/>
            <w:sz w:val="28"/>
            <w:szCs w:val="23"/>
          </w:rPr>
          <w:t xml:space="preserve"> Дундича, 23</w:t>
        </w:r>
      </w:hyperlink>
    </w:p>
    <w:bookmarkEnd w:id="0"/>
    <w:p w:rsidR="0077645B" w:rsidRPr="000F6CD4" w:rsidRDefault="0077645B" w:rsidP="000F77B1">
      <w:pPr>
        <w:spacing w:after="0"/>
        <w:jc w:val="center"/>
        <w:rPr>
          <w:noProof/>
          <w:color w:val="0070C0"/>
          <w:lang w:eastAsia="ru-RU"/>
        </w:rPr>
      </w:pPr>
    </w:p>
    <w:p w:rsidR="007525EB" w:rsidRPr="007525EB" w:rsidRDefault="007525EB" w:rsidP="007525EB">
      <w:pPr>
        <w:spacing w:after="0"/>
        <w:ind w:firstLine="708"/>
        <w:jc w:val="both"/>
        <w:rPr>
          <w:rFonts w:cs="Times New Roman"/>
          <w:szCs w:val="24"/>
        </w:rPr>
      </w:pPr>
      <w:r w:rsidRPr="007525EB">
        <w:rPr>
          <w:rFonts w:cs="Times New Roman"/>
          <w:szCs w:val="24"/>
        </w:rPr>
        <w:lastRenderedPageBreak/>
        <w:t>В последние годы темпы экономического роста в России радикально снизились. Среднегодовой темп роста ВВП в 2009—2017 гг. составил всего 0,7% против 6,9% в 1999—2008 гг. Существует ряд причин этого замедления. В любом случае возможности ускорения экономической динамики связаны с изменением модели роста.</w:t>
      </w:r>
    </w:p>
    <w:p w:rsidR="007525EB" w:rsidRPr="007525EB" w:rsidRDefault="007525EB" w:rsidP="007525EB">
      <w:pPr>
        <w:spacing w:after="0"/>
        <w:ind w:firstLine="708"/>
        <w:jc w:val="both"/>
        <w:rPr>
          <w:rFonts w:cs="Times New Roman"/>
          <w:szCs w:val="24"/>
        </w:rPr>
      </w:pPr>
      <w:r w:rsidRPr="007525EB">
        <w:rPr>
          <w:rFonts w:cs="Times New Roman"/>
          <w:szCs w:val="24"/>
        </w:rPr>
        <w:t>В современных условиях видно возрастающее значение технологического фактора в обеспечении конкурентоспособности национальной экономики и ее устойчивого развития в условиях динамично развивающейся новой индустриальной революции 4.0. Активизация институциональных, технологических и экономических факторов должна стать основой структурной перестройки и возрождения реального сектора экономики на базе новейших технологий в России. Возникает задача формирования промышленной политики России в контексте задач новой индустриализации.</w:t>
      </w:r>
    </w:p>
    <w:p w:rsidR="007525EB" w:rsidRPr="007525EB" w:rsidRDefault="007525EB" w:rsidP="007525EB">
      <w:pPr>
        <w:spacing w:after="0"/>
        <w:ind w:firstLine="708"/>
        <w:jc w:val="both"/>
        <w:rPr>
          <w:rFonts w:cs="Times New Roman"/>
          <w:szCs w:val="24"/>
        </w:rPr>
      </w:pPr>
      <w:r w:rsidRPr="007525EB">
        <w:rPr>
          <w:rFonts w:cs="Times New Roman"/>
          <w:szCs w:val="24"/>
        </w:rPr>
        <w:t>Необходимо выявить внутренние, отраслевые и региональные факторы роста высокотехнологичных компаний в России для последующей разработки рекомендаций государственного регулирования и стимулирования в сфере высоких технологий. Период замедления экономического роста в России требует нового взгляда на выявление источников роста несырьевой экономики в целом.</w:t>
      </w:r>
    </w:p>
    <w:p w:rsidR="007525EB" w:rsidRPr="007525EB" w:rsidRDefault="007525EB" w:rsidP="007525EB">
      <w:pPr>
        <w:spacing w:after="0"/>
        <w:ind w:firstLine="708"/>
        <w:jc w:val="both"/>
        <w:rPr>
          <w:rFonts w:cs="Times New Roman"/>
          <w:szCs w:val="24"/>
        </w:rPr>
      </w:pPr>
      <w:r w:rsidRPr="007525EB">
        <w:rPr>
          <w:rFonts w:cs="Times New Roman"/>
          <w:szCs w:val="24"/>
        </w:rPr>
        <w:t>Одно из потенциальных направлений предпринимательской политики — выявление и поддержка компаний-газелей, растущих продолжительное время высокими темпами</w:t>
      </w:r>
    </w:p>
    <w:p w:rsidR="007525EB" w:rsidRPr="007525EB" w:rsidRDefault="007525EB" w:rsidP="007525EB">
      <w:pPr>
        <w:spacing w:after="0"/>
        <w:ind w:firstLine="708"/>
        <w:jc w:val="both"/>
        <w:rPr>
          <w:rFonts w:cs="Times New Roman"/>
          <w:szCs w:val="24"/>
        </w:rPr>
      </w:pPr>
      <w:r w:rsidRPr="007525EB">
        <w:rPr>
          <w:rFonts w:cs="Times New Roman"/>
          <w:szCs w:val="24"/>
        </w:rPr>
        <w:t>В последнее время экономисты и эмпирические исследования показывают, что в разных странах увеличивается разрыв между бедными и богатыми. Проблема насущной важности включает изучение причин и факторов экономического неравенства, зависимости от уровня развития страны и темпов экономического роста. Другой вопрос заключается в том, как неравенство влияет на экономическую динамику.</w:t>
      </w:r>
    </w:p>
    <w:p w:rsidR="007525EB" w:rsidRPr="007525EB" w:rsidRDefault="007525EB" w:rsidP="007525EB">
      <w:pPr>
        <w:spacing w:after="0"/>
        <w:ind w:firstLine="708"/>
        <w:jc w:val="both"/>
        <w:rPr>
          <w:rFonts w:cs="Times New Roman"/>
          <w:szCs w:val="24"/>
        </w:rPr>
      </w:pPr>
      <w:r w:rsidRPr="007525EB">
        <w:rPr>
          <w:rFonts w:cs="Times New Roman"/>
          <w:szCs w:val="24"/>
        </w:rPr>
        <w:t xml:space="preserve"> Экономика социально-культурной сферы, включающей здравоохранение, образование, культуру, социальное обслуживание, физическую культуру и спорт, требует дальнейшего развития и поиска альтернативных источников финансирования. За последние годы объем их бюджетного финансирования значительно возрос, однако остается недостаточным по сравнению со странами, входящим в ОЭСР.</w:t>
      </w:r>
    </w:p>
    <w:p w:rsidR="007525EB" w:rsidRDefault="007525EB" w:rsidP="0057335C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8A40DD" w:rsidRDefault="008A40DD" w:rsidP="0057335C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0F77B1" w:rsidRPr="007525EB" w:rsidRDefault="00D65258" w:rsidP="0057335C">
      <w:pPr>
        <w:spacing w:after="0"/>
        <w:jc w:val="center"/>
        <w:rPr>
          <w:rStyle w:val="aa"/>
          <w:rFonts w:ascii="Arial" w:hAnsi="Arial" w:cs="Arial"/>
          <w:b w:val="0"/>
          <w:color w:val="0070C0"/>
          <w:sz w:val="40"/>
          <w:szCs w:val="23"/>
        </w:rPr>
      </w:pPr>
      <w:r w:rsidRPr="007525EB">
        <w:rPr>
          <w:rStyle w:val="aa"/>
          <w:rFonts w:ascii="Arial" w:hAnsi="Arial" w:cs="Arial"/>
          <w:b w:val="0"/>
          <w:color w:val="0070C0"/>
          <w:sz w:val="40"/>
          <w:szCs w:val="23"/>
        </w:rPr>
        <w:t>В рамках конференции пройдут следующие секции:</w:t>
      </w:r>
    </w:p>
    <w:p w:rsidR="009A0CFA" w:rsidRDefault="009A0CFA" w:rsidP="00DA2F53">
      <w:pPr>
        <w:spacing w:after="0" w:line="240" w:lineRule="auto"/>
        <w:jc w:val="center"/>
        <w:rPr>
          <w:b/>
          <w:bCs/>
          <w:caps/>
          <w:szCs w:val="24"/>
        </w:rPr>
      </w:pPr>
    </w:p>
    <w:p w:rsidR="008A40DD" w:rsidRDefault="008A40DD" w:rsidP="00DA2F53">
      <w:pPr>
        <w:spacing w:after="0" w:line="240" w:lineRule="auto"/>
        <w:jc w:val="center"/>
        <w:rPr>
          <w:b/>
          <w:bCs/>
          <w:caps/>
          <w:szCs w:val="24"/>
        </w:rPr>
      </w:pPr>
    </w:p>
    <w:p w:rsidR="007525EB" w:rsidRPr="009071DF" w:rsidRDefault="006E2078" w:rsidP="007525EB">
      <w:pPr>
        <w:spacing w:after="0"/>
        <w:rPr>
          <w:b/>
        </w:rPr>
      </w:pPr>
      <w:bookmarkStart w:id="1" w:name="_Hlk3553911"/>
      <w:r w:rsidRPr="00944271">
        <w:rPr>
          <w:b/>
          <w:szCs w:val="24"/>
        </w:rPr>
        <w:t>Секция 1.</w:t>
      </w:r>
      <w:r>
        <w:rPr>
          <w:b/>
          <w:szCs w:val="24"/>
        </w:rPr>
        <w:t xml:space="preserve"> </w:t>
      </w:r>
      <w:r w:rsidR="007525EB" w:rsidRPr="009071DF">
        <w:rPr>
          <w:b/>
        </w:rPr>
        <w:t>Новая модель экономического развития и промышленной политики российской экономики в условиях новой индустриальной революции.</w:t>
      </w:r>
    </w:p>
    <w:bookmarkEnd w:id="1"/>
    <w:p w:rsidR="007D2AA5" w:rsidRDefault="007D2AA5" w:rsidP="007525EB">
      <w:pPr>
        <w:spacing w:after="0" w:line="240" w:lineRule="auto"/>
        <w:jc w:val="both"/>
        <w:rPr>
          <w:b/>
          <w:bCs/>
          <w:color w:val="0070C0"/>
          <w:szCs w:val="24"/>
        </w:rPr>
      </w:pPr>
    </w:p>
    <w:p w:rsidR="006E2078" w:rsidRDefault="007525EB" w:rsidP="007525EB">
      <w:pPr>
        <w:spacing w:after="0" w:line="240" w:lineRule="auto"/>
        <w:jc w:val="both"/>
        <w:rPr>
          <w:b/>
          <w:bCs/>
          <w:color w:val="0070C0"/>
          <w:szCs w:val="24"/>
        </w:rPr>
      </w:pPr>
      <w:r w:rsidRPr="007525EB">
        <w:rPr>
          <w:b/>
          <w:bCs/>
          <w:color w:val="0070C0"/>
          <w:szCs w:val="24"/>
        </w:rPr>
        <w:t>Вопросы для обсуждения</w:t>
      </w:r>
      <w:r>
        <w:rPr>
          <w:b/>
          <w:bCs/>
          <w:color w:val="0070C0"/>
          <w:szCs w:val="24"/>
        </w:rPr>
        <w:t>.</w:t>
      </w:r>
    </w:p>
    <w:p w:rsidR="00D72BBF" w:rsidRPr="00E1317C" w:rsidRDefault="007525EB" w:rsidP="00D72BBF">
      <w:pPr>
        <w:spacing w:after="0"/>
        <w:rPr>
          <w:rFonts w:cs="Times New Roman"/>
          <w:sz w:val="22"/>
        </w:rPr>
      </w:pPr>
      <w:r w:rsidRPr="00E1317C">
        <w:rPr>
          <w:bCs/>
          <w:caps/>
          <w:szCs w:val="24"/>
        </w:rPr>
        <w:t>1.</w:t>
      </w:r>
      <w:r w:rsidR="00D72BBF" w:rsidRPr="00E1317C">
        <w:rPr>
          <w:rFonts w:cs="Times New Roman"/>
          <w:sz w:val="22"/>
        </w:rPr>
        <w:t xml:space="preserve"> Модели экономического роста и развития для России. Причины замедления темпов роста. Развитие сырьевого, несырьевого секторов и малого, среднего бизнеса.</w:t>
      </w:r>
    </w:p>
    <w:p w:rsidR="00D72BBF" w:rsidRPr="00E1317C" w:rsidRDefault="00D72BBF" w:rsidP="00D72BBF">
      <w:pPr>
        <w:spacing w:after="0" w:line="240" w:lineRule="auto"/>
        <w:jc w:val="both"/>
        <w:rPr>
          <w:rFonts w:cs="Times New Roman"/>
          <w:sz w:val="22"/>
        </w:rPr>
      </w:pPr>
      <w:r w:rsidRPr="00E1317C">
        <w:rPr>
          <w:bCs/>
          <w:caps/>
          <w:szCs w:val="24"/>
        </w:rPr>
        <w:t xml:space="preserve">2. </w:t>
      </w:r>
      <w:r w:rsidRPr="00E1317C">
        <w:rPr>
          <w:rFonts w:cs="Times New Roman"/>
          <w:sz w:val="22"/>
        </w:rPr>
        <w:t>Существует ли проблема исчерпания потенциала сырьевой модели роста и «голландской болезни» в российской экономике?</w:t>
      </w:r>
    </w:p>
    <w:p w:rsidR="00D72BBF" w:rsidRPr="00E1317C" w:rsidRDefault="00D72BBF" w:rsidP="00D72BBF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E1317C">
        <w:rPr>
          <w:bCs/>
          <w:caps/>
          <w:szCs w:val="24"/>
        </w:rPr>
        <w:t xml:space="preserve">3. </w:t>
      </w:r>
      <w:r w:rsidRPr="00E1317C">
        <w:rPr>
          <w:rFonts w:cs="Times New Roman"/>
          <w:sz w:val="22"/>
        </w:rPr>
        <w:t>Промышленная политика в эпоху новой индустриальной революции</w:t>
      </w:r>
    </w:p>
    <w:p w:rsidR="00D72BBF" w:rsidRPr="00E1317C" w:rsidRDefault="00D72BBF" w:rsidP="00D72BBF">
      <w:pPr>
        <w:spacing w:after="0" w:line="240" w:lineRule="auto"/>
        <w:jc w:val="both"/>
        <w:rPr>
          <w:rFonts w:cs="Times New Roman"/>
          <w:sz w:val="22"/>
        </w:rPr>
      </w:pPr>
      <w:r w:rsidRPr="00E1317C">
        <w:rPr>
          <w:bCs/>
          <w:caps/>
          <w:szCs w:val="24"/>
        </w:rPr>
        <w:t xml:space="preserve">4. </w:t>
      </w:r>
      <w:r w:rsidRPr="00E1317C">
        <w:rPr>
          <w:rFonts w:cs="Times New Roman"/>
          <w:sz w:val="22"/>
        </w:rPr>
        <w:t xml:space="preserve">Политика поддержки роста российских технологических компаний. </w:t>
      </w:r>
    </w:p>
    <w:p w:rsidR="00D72BBF" w:rsidRPr="000C7D81" w:rsidRDefault="00D72BBF" w:rsidP="00D72BBF">
      <w:pPr>
        <w:spacing w:after="0" w:line="240" w:lineRule="auto"/>
        <w:jc w:val="both"/>
        <w:rPr>
          <w:rFonts w:cs="Times New Roman"/>
          <w:sz w:val="22"/>
        </w:rPr>
      </w:pPr>
      <w:r w:rsidRPr="00E1317C">
        <w:rPr>
          <w:rFonts w:cs="Times New Roman"/>
        </w:rPr>
        <w:t>5.</w:t>
      </w:r>
      <w:r w:rsidR="00685C74">
        <w:rPr>
          <w:rFonts w:cs="Times New Roman"/>
          <w:b/>
        </w:rPr>
        <w:t xml:space="preserve"> </w:t>
      </w:r>
      <w:r w:rsidRPr="000C7D81">
        <w:rPr>
          <w:rFonts w:cs="Times New Roman"/>
          <w:sz w:val="22"/>
        </w:rPr>
        <w:t>Выявление и поддержка компаний-газелей, растущих продолжительное время высокими темпами</w:t>
      </w:r>
    </w:p>
    <w:p w:rsidR="007525EB" w:rsidRDefault="007525EB" w:rsidP="007525EB">
      <w:pPr>
        <w:spacing w:after="0" w:line="240" w:lineRule="auto"/>
        <w:jc w:val="both"/>
        <w:rPr>
          <w:b/>
          <w:bCs/>
          <w:caps/>
          <w:szCs w:val="24"/>
        </w:rPr>
      </w:pPr>
    </w:p>
    <w:p w:rsidR="007525EB" w:rsidRPr="00F17709" w:rsidRDefault="006E2078" w:rsidP="007525EB">
      <w:pPr>
        <w:spacing w:after="0"/>
        <w:rPr>
          <w:b/>
        </w:rPr>
      </w:pPr>
      <w:bookmarkStart w:id="2" w:name="_Hlk3554159"/>
      <w:r w:rsidRPr="00944271">
        <w:rPr>
          <w:b/>
          <w:szCs w:val="24"/>
        </w:rPr>
        <w:lastRenderedPageBreak/>
        <w:t xml:space="preserve">Секция </w:t>
      </w:r>
      <w:r>
        <w:rPr>
          <w:b/>
          <w:szCs w:val="24"/>
        </w:rPr>
        <w:t>2</w:t>
      </w:r>
      <w:r w:rsidRPr="00944271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="007525EB" w:rsidRPr="00F17709">
        <w:rPr>
          <w:b/>
        </w:rPr>
        <w:t>Распределени</w:t>
      </w:r>
      <w:r w:rsidR="008623AC">
        <w:rPr>
          <w:b/>
        </w:rPr>
        <w:t>е</w:t>
      </w:r>
      <w:r w:rsidR="007525EB" w:rsidRPr="00F17709">
        <w:rPr>
          <w:b/>
        </w:rPr>
        <w:t xml:space="preserve"> доходов и богатства в рыночных экономиках. Развитие социально-культурной сферы в условиях</w:t>
      </w:r>
      <w:r w:rsidR="007525EB" w:rsidRPr="00F17709">
        <w:rPr>
          <w:rFonts w:ascii="NewBaskervilleC-Roman" w:hAnsi="NewBaskervilleC-Roman" w:cs="NewBaskervilleC-Roman"/>
          <w:b/>
          <w:sz w:val="20"/>
          <w:szCs w:val="20"/>
        </w:rPr>
        <w:t xml:space="preserve"> </w:t>
      </w:r>
      <w:r w:rsidR="007525EB" w:rsidRPr="007525EB">
        <w:rPr>
          <w:b/>
        </w:rPr>
        <w:t>новой индустриализации.</w:t>
      </w:r>
    </w:p>
    <w:p w:rsidR="007D2AA5" w:rsidRDefault="007D2AA5" w:rsidP="007525EB">
      <w:pPr>
        <w:spacing w:after="0" w:line="240" w:lineRule="auto"/>
        <w:jc w:val="both"/>
        <w:rPr>
          <w:b/>
          <w:bCs/>
          <w:color w:val="0070C0"/>
          <w:szCs w:val="24"/>
        </w:rPr>
      </w:pPr>
    </w:p>
    <w:p w:rsidR="007525EB" w:rsidRDefault="007525EB" w:rsidP="007525EB">
      <w:pPr>
        <w:spacing w:after="0" w:line="240" w:lineRule="auto"/>
        <w:jc w:val="both"/>
        <w:rPr>
          <w:b/>
          <w:bCs/>
          <w:color w:val="0070C0"/>
          <w:szCs w:val="24"/>
        </w:rPr>
      </w:pPr>
      <w:r w:rsidRPr="007525EB">
        <w:rPr>
          <w:b/>
          <w:bCs/>
          <w:color w:val="0070C0"/>
          <w:szCs w:val="24"/>
        </w:rPr>
        <w:t>Вопросы для обсуждения</w:t>
      </w:r>
      <w:r>
        <w:rPr>
          <w:b/>
          <w:bCs/>
          <w:color w:val="0070C0"/>
          <w:szCs w:val="24"/>
        </w:rPr>
        <w:t>.</w:t>
      </w:r>
    </w:p>
    <w:p w:rsidR="007D2AA5" w:rsidRPr="00E1317C" w:rsidRDefault="007D2AA5" w:rsidP="007D2AA5">
      <w:pPr>
        <w:spacing w:after="0" w:line="240" w:lineRule="auto"/>
        <w:jc w:val="both"/>
        <w:rPr>
          <w:rFonts w:cs="Times New Roman"/>
        </w:rPr>
      </w:pPr>
      <w:r w:rsidRPr="00E1317C">
        <w:rPr>
          <w:bCs/>
          <w:caps/>
          <w:szCs w:val="24"/>
        </w:rPr>
        <w:t>1.</w:t>
      </w:r>
      <w:r w:rsidRPr="00E1317C">
        <w:rPr>
          <w:rFonts w:cs="Times New Roman"/>
        </w:rPr>
        <w:t xml:space="preserve">Неравенство распределения доходов и богатства в рыночных экономиках в </w:t>
      </w:r>
      <w:r w:rsidRPr="00E1317C">
        <w:rPr>
          <w:rFonts w:cs="Times New Roman"/>
          <w:lang w:val="en-US"/>
        </w:rPr>
        <w:t>XXI</w:t>
      </w:r>
      <w:r w:rsidRPr="00E1317C">
        <w:rPr>
          <w:rFonts w:cs="Times New Roman"/>
        </w:rPr>
        <w:t xml:space="preserve"> веке нарастает. В чем причина и каковы последствия? Проблема качества жизни. </w:t>
      </w:r>
    </w:p>
    <w:p w:rsidR="007D2AA5" w:rsidRPr="00E1317C" w:rsidRDefault="007D2AA5" w:rsidP="007D2AA5">
      <w:pPr>
        <w:spacing w:after="0"/>
        <w:jc w:val="both"/>
        <w:rPr>
          <w:rFonts w:cs="Times New Roman"/>
        </w:rPr>
      </w:pPr>
      <w:r w:rsidRPr="00E1317C">
        <w:rPr>
          <w:bCs/>
          <w:caps/>
          <w:szCs w:val="24"/>
        </w:rPr>
        <w:t xml:space="preserve">2. </w:t>
      </w:r>
      <w:r w:rsidRPr="00E1317C">
        <w:rPr>
          <w:rFonts w:cs="Times New Roman"/>
        </w:rPr>
        <w:t>Как влияет рост минимальной заработной платы в России на бедность без учета возможных негативных последствий для занятости.</w:t>
      </w:r>
    </w:p>
    <w:p w:rsidR="007D2AA5" w:rsidRPr="00E1317C" w:rsidRDefault="007D2AA5" w:rsidP="007D2AA5">
      <w:pPr>
        <w:spacing w:after="0" w:line="240" w:lineRule="auto"/>
        <w:jc w:val="both"/>
        <w:rPr>
          <w:rFonts w:cs="Times New Roman"/>
        </w:rPr>
      </w:pPr>
      <w:r w:rsidRPr="00E1317C">
        <w:rPr>
          <w:bCs/>
          <w:caps/>
          <w:szCs w:val="24"/>
        </w:rPr>
        <w:t>3.</w:t>
      </w:r>
      <w:r w:rsidRPr="00E1317C">
        <w:rPr>
          <w:rFonts w:cs="Times New Roman"/>
        </w:rPr>
        <w:t xml:space="preserve">Экономика социально-культурной сферы, включающей здравоохранение, образование, культуру, социальное обслуживание, физическую культуру и спорт: поиски альтернативных источников финансирования. </w:t>
      </w:r>
    </w:p>
    <w:p w:rsidR="007D2AA5" w:rsidRPr="00430B6F" w:rsidRDefault="007D2AA5" w:rsidP="007D2AA5">
      <w:pPr>
        <w:spacing w:after="0" w:line="240" w:lineRule="auto"/>
        <w:jc w:val="both"/>
        <w:rPr>
          <w:rFonts w:cs="Times New Roman"/>
        </w:rPr>
      </w:pPr>
      <w:r w:rsidRPr="00E1317C">
        <w:rPr>
          <w:bCs/>
          <w:caps/>
          <w:szCs w:val="24"/>
        </w:rPr>
        <w:t xml:space="preserve">4. </w:t>
      </w:r>
      <w:r w:rsidRPr="00E1317C">
        <w:rPr>
          <w:rFonts w:cs="Times New Roman"/>
        </w:rPr>
        <w:t>Проблемы экономики науки как особой сферы деятельности.  Проблематика концепции опекаемых</w:t>
      </w:r>
      <w:r w:rsidRPr="00430B6F">
        <w:rPr>
          <w:rFonts w:cs="Times New Roman"/>
        </w:rPr>
        <w:t xml:space="preserve"> благ.</w:t>
      </w:r>
    </w:p>
    <w:p w:rsidR="00D02D9D" w:rsidRDefault="00D02D9D" w:rsidP="006E2078">
      <w:pPr>
        <w:spacing w:after="0" w:line="240" w:lineRule="auto"/>
        <w:jc w:val="both"/>
        <w:rPr>
          <w:b/>
          <w:szCs w:val="24"/>
        </w:rPr>
      </w:pPr>
    </w:p>
    <w:p w:rsidR="006E2078" w:rsidRPr="00E1317C" w:rsidRDefault="006E2078" w:rsidP="006E2078">
      <w:pPr>
        <w:spacing w:after="0" w:line="240" w:lineRule="auto"/>
        <w:jc w:val="both"/>
        <w:rPr>
          <w:b/>
          <w:szCs w:val="24"/>
        </w:rPr>
      </w:pPr>
      <w:r w:rsidRPr="00944271">
        <w:rPr>
          <w:b/>
          <w:szCs w:val="24"/>
        </w:rPr>
        <w:t xml:space="preserve">Секция </w:t>
      </w:r>
      <w:r>
        <w:rPr>
          <w:b/>
          <w:szCs w:val="24"/>
        </w:rPr>
        <w:t>3</w:t>
      </w:r>
      <w:r w:rsidRPr="00944271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="007525EB">
        <w:rPr>
          <w:b/>
          <w:szCs w:val="24"/>
        </w:rPr>
        <w:t xml:space="preserve">Институциональные </w:t>
      </w:r>
      <w:r w:rsidR="00D02D9D">
        <w:rPr>
          <w:b/>
          <w:szCs w:val="24"/>
        </w:rPr>
        <w:t>проблемы российской экономики</w:t>
      </w:r>
      <w:r w:rsidR="00D02D9D" w:rsidRPr="00E1317C">
        <w:rPr>
          <w:b/>
          <w:szCs w:val="24"/>
        </w:rPr>
        <w:t xml:space="preserve"> </w:t>
      </w:r>
    </w:p>
    <w:p w:rsidR="007525EB" w:rsidRDefault="007525EB" w:rsidP="007525EB">
      <w:pPr>
        <w:spacing w:after="0" w:line="240" w:lineRule="auto"/>
        <w:jc w:val="both"/>
        <w:rPr>
          <w:b/>
          <w:bCs/>
          <w:color w:val="0070C0"/>
          <w:szCs w:val="24"/>
        </w:rPr>
      </w:pPr>
      <w:r w:rsidRPr="007525EB">
        <w:rPr>
          <w:b/>
          <w:bCs/>
          <w:color w:val="0070C0"/>
          <w:szCs w:val="24"/>
        </w:rPr>
        <w:t>Вопросы для обсуждения</w:t>
      </w:r>
      <w:r>
        <w:rPr>
          <w:b/>
          <w:bCs/>
          <w:color w:val="0070C0"/>
          <w:szCs w:val="24"/>
        </w:rPr>
        <w:t>.</w:t>
      </w:r>
    </w:p>
    <w:p w:rsidR="007525EB" w:rsidRPr="00E1317C" w:rsidRDefault="007525EB" w:rsidP="007525EB">
      <w:pPr>
        <w:spacing w:after="0" w:line="240" w:lineRule="auto"/>
        <w:jc w:val="both"/>
        <w:rPr>
          <w:bCs/>
          <w:caps/>
          <w:szCs w:val="24"/>
        </w:rPr>
      </w:pPr>
      <w:r w:rsidRPr="00E1317C">
        <w:rPr>
          <w:bCs/>
          <w:caps/>
          <w:szCs w:val="24"/>
        </w:rPr>
        <w:t>1.</w:t>
      </w:r>
      <w:r w:rsidR="00D02D9D" w:rsidRPr="00E1317C">
        <w:rPr>
          <w:bCs/>
          <w:caps/>
          <w:szCs w:val="24"/>
        </w:rPr>
        <w:t xml:space="preserve"> С</w:t>
      </w:r>
      <w:r w:rsidR="00D02D9D" w:rsidRPr="00E1317C">
        <w:rPr>
          <w:bCs/>
          <w:szCs w:val="24"/>
        </w:rPr>
        <w:t>овременная институциональная теория</w:t>
      </w:r>
    </w:p>
    <w:p w:rsidR="007525EB" w:rsidRPr="00E1317C" w:rsidRDefault="007525EB" w:rsidP="007525EB">
      <w:pPr>
        <w:spacing w:after="0" w:line="240" w:lineRule="auto"/>
        <w:jc w:val="both"/>
        <w:rPr>
          <w:rFonts w:cs="Times New Roman"/>
          <w:bCs/>
          <w:caps/>
          <w:szCs w:val="24"/>
        </w:rPr>
      </w:pPr>
      <w:r w:rsidRPr="00E1317C">
        <w:rPr>
          <w:bCs/>
          <w:caps/>
          <w:szCs w:val="24"/>
        </w:rPr>
        <w:t>2.</w:t>
      </w:r>
      <w:r w:rsidR="00D02D9D" w:rsidRPr="00E1317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D02D9D" w:rsidRPr="00E1317C">
        <w:rPr>
          <w:rFonts w:cs="Times New Roman"/>
          <w:color w:val="000000"/>
          <w:sz w:val="23"/>
          <w:szCs w:val="23"/>
          <w:shd w:val="clear" w:color="auto" w:fill="FFFFFF"/>
        </w:rPr>
        <w:t>Институциональные проблемы развития цифровой экономики</w:t>
      </w:r>
    </w:p>
    <w:p w:rsidR="007525EB" w:rsidRPr="00E1317C" w:rsidRDefault="007525EB" w:rsidP="007525EB">
      <w:pPr>
        <w:spacing w:after="0" w:line="240" w:lineRule="auto"/>
        <w:jc w:val="both"/>
        <w:rPr>
          <w:rFonts w:cs="Times New Roman"/>
          <w:bCs/>
          <w:caps/>
          <w:szCs w:val="24"/>
        </w:rPr>
      </w:pPr>
      <w:r w:rsidRPr="00E1317C">
        <w:rPr>
          <w:rFonts w:cs="Times New Roman"/>
          <w:bCs/>
          <w:caps/>
          <w:szCs w:val="24"/>
        </w:rPr>
        <w:t>3.</w:t>
      </w:r>
      <w:r w:rsidR="00D02D9D" w:rsidRPr="00E1317C">
        <w:rPr>
          <w:rFonts w:cs="Times New Roman"/>
          <w:color w:val="000000"/>
          <w:sz w:val="23"/>
          <w:szCs w:val="23"/>
          <w:shd w:val="clear" w:color="auto" w:fill="FFFFFF"/>
        </w:rPr>
        <w:t xml:space="preserve"> Институциональные изменения в современной российской экономики</w:t>
      </w:r>
    </w:p>
    <w:p w:rsidR="007525EB" w:rsidRPr="00D02D9D" w:rsidRDefault="007525EB" w:rsidP="007525EB">
      <w:pPr>
        <w:spacing w:after="0" w:line="240" w:lineRule="auto"/>
        <w:jc w:val="both"/>
        <w:rPr>
          <w:rFonts w:cs="Times New Roman"/>
          <w:b/>
          <w:bCs/>
          <w:caps/>
          <w:szCs w:val="24"/>
        </w:rPr>
      </w:pPr>
      <w:r w:rsidRPr="00E1317C">
        <w:rPr>
          <w:rFonts w:cs="Times New Roman"/>
          <w:bCs/>
          <w:caps/>
          <w:szCs w:val="24"/>
        </w:rPr>
        <w:t>4.</w:t>
      </w:r>
      <w:r w:rsidR="00D02D9D" w:rsidRPr="00E1317C">
        <w:rPr>
          <w:rFonts w:cs="Times New Roman"/>
          <w:color w:val="000000"/>
          <w:sz w:val="23"/>
          <w:szCs w:val="23"/>
          <w:shd w:val="clear" w:color="auto" w:fill="FFFFFF"/>
        </w:rPr>
        <w:t xml:space="preserve"> Институты</w:t>
      </w:r>
      <w:r w:rsidR="00D02D9D" w:rsidRPr="00D02D9D">
        <w:rPr>
          <w:rFonts w:cs="Times New Roman"/>
          <w:color w:val="000000"/>
          <w:sz w:val="23"/>
          <w:szCs w:val="23"/>
          <w:shd w:val="clear" w:color="auto" w:fill="FFFFFF"/>
        </w:rPr>
        <w:t xml:space="preserve"> и экономический рост</w:t>
      </w:r>
    </w:p>
    <w:p w:rsidR="00E1317C" w:rsidRDefault="00E1317C" w:rsidP="00E131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E1317C" w:rsidRPr="00D4547D" w:rsidRDefault="00E1317C" w:rsidP="00E1317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44271">
        <w:rPr>
          <w:b/>
          <w:szCs w:val="24"/>
        </w:rPr>
        <w:t xml:space="preserve">Секция </w:t>
      </w:r>
      <w:r>
        <w:rPr>
          <w:b/>
          <w:szCs w:val="24"/>
        </w:rPr>
        <w:t>4</w:t>
      </w:r>
      <w:r w:rsidRPr="00944271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D4547D">
        <w:rPr>
          <w:rFonts w:eastAsia="Times New Roman" w:cs="Times New Roman"/>
          <w:b/>
          <w:bCs/>
          <w:color w:val="000000"/>
          <w:szCs w:val="24"/>
          <w:lang w:eastAsia="ru-RU"/>
        </w:rPr>
        <w:t>Современные тенденции макроэкономического и государственного регулирования социально-экономического развития</w:t>
      </w:r>
    </w:p>
    <w:p w:rsidR="00E1317C" w:rsidRPr="00D4547D" w:rsidRDefault="00E1317C" w:rsidP="00E1317C">
      <w:pPr>
        <w:spacing w:after="0" w:line="240" w:lineRule="auto"/>
        <w:jc w:val="both"/>
        <w:rPr>
          <w:b/>
          <w:bCs/>
          <w:color w:val="0070C0"/>
          <w:szCs w:val="24"/>
        </w:rPr>
      </w:pPr>
      <w:r w:rsidRPr="00D4547D">
        <w:rPr>
          <w:b/>
          <w:bCs/>
          <w:color w:val="0070C0"/>
          <w:szCs w:val="24"/>
        </w:rPr>
        <w:t xml:space="preserve">Вопросы </w:t>
      </w:r>
      <w:r w:rsidRPr="00E1317C">
        <w:rPr>
          <w:b/>
          <w:bCs/>
          <w:color w:val="0070C0"/>
          <w:szCs w:val="24"/>
        </w:rPr>
        <w:t xml:space="preserve">для </w:t>
      </w:r>
      <w:r w:rsidRPr="00D4547D">
        <w:rPr>
          <w:b/>
          <w:bCs/>
          <w:color w:val="0070C0"/>
          <w:szCs w:val="24"/>
        </w:rPr>
        <w:t>обсуждени</w:t>
      </w:r>
      <w:r w:rsidRPr="00E1317C">
        <w:rPr>
          <w:b/>
          <w:bCs/>
          <w:color w:val="0070C0"/>
          <w:szCs w:val="24"/>
        </w:rPr>
        <w:t>я</w:t>
      </w:r>
      <w:r>
        <w:rPr>
          <w:b/>
          <w:bCs/>
          <w:color w:val="0070C0"/>
          <w:szCs w:val="24"/>
        </w:rPr>
        <w:t>.</w:t>
      </w:r>
    </w:p>
    <w:p w:rsidR="00E1317C" w:rsidRPr="00D4547D" w:rsidRDefault="00E1317C" w:rsidP="00E1317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E1317C">
        <w:rPr>
          <w:rFonts w:eastAsia="Times New Roman" w:cs="Times New Roman"/>
          <w:color w:val="000000"/>
          <w:sz w:val="23"/>
          <w:szCs w:val="23"/>
          <w:lang w:eastAsia="ru-RU"/>
        </w:rPr>
        <w:t>1.С</w:t>
      </w:r>
      <w:r w:rsidRPr="00D4547D">
        <w:rPr>
          <w:rFonts w:eastAsia="Times New Roman" w:cs="Times New Roman"/>
          <w:color w:val="000000"/>
          <w:sz w:val="23"/>
          <w:szCs w:val="23"/>
          <w:lang w:eastAsia="ru-RU"/>
        </w:rPr>
        <w:t>овременная социально-экономическая политика: какой она должна быть</w:t>
      </w:r>
    </w:p>
    <w:p w:rsidR="00E1317C" w:rsidRPr="00D4547D" w:rsidRDefault="00E1317C" w:rsidP="00E1317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E1317C">
        <w:rPr>
          <w:rFonts w:eastAsia="Times New Roman" w:cs="Times New Roman"/>
          <w:color w:val="000000"/>
          <w:sz w:val="23"/>
          <w:szCs w:val="23"/>
          <w:lang w:eastAsia="ru-RU"/>
        </w:rPr>
        <w:t>2. Р</w:t>
      </w:r>
      <w:r w:rsidRPr="00D4547D">
        <w:rPr>
          <w:rFonts w:eastAsia="Times New Roman" w:cs="Times New Roman"/>
          <w:color w:val="000000"/>
          <w:sz w:val="23"/>
          <w:szCs w:val="23"/>
          <w:lang w:eastAsia="ru-RU"/>
        </w:rPr>
        <w:t>езервы национального социально-экономического роста</w:t>
      </w:r>
    </w:p>
    <w:p w:rsidR="00E1317C" w:rsidRPr="00D4547D" w:rsidRDefault="00E1317C" w:rsidP="00E1317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E1317C">
        <w:rPr>
          <w:rFonts w:eastAsia="Times New Roman" w:cs="Times New Roman"/>
          <w:color w:val="000000"/>
          <w:sz w:val="23"/>
          <w:szCs w:val="23"/>
          <w:lang w:eastAsia="ru-RU"/>
        </w:rPr>
        <w:t>3. П</w:t>
      </w:r>
      <w:r w:rsidRPr="00D4547D">
        <w:rPr>
          <w:rFonts w:eastAsia="Times New Roman" w:cs="Times New Roman"/>
          <w:color w:val="000000"/>
          <w:sz w:val="23"/>
          <w:szCs w:val="23"/>
          <w:lang w:eastAsia="ru-RU"/>
        </w:rPr>
        <w:t>ерспективы трансфера опыта государственного управления для России</w:t>
      </w:r>
    </w:p>
    <w:p w:rsidR="00E1317C" w:rsidRPr="00D4547D" w:rsidRDefault="00E1317C" w:rsidP="00E1317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E1317C">
        <w:rPr>
          <w:rFonts w:eastAsia="Times New Roman" w:cs="Times New Roman"/>
          <w:color w:val="000000"/>
          <w:sz w:val="23"/>
          <w:szCs w:val="23"/>
          <w:lang w:eastAsia="ru-RU"/>
        </w:rPr>
        <w:t>4. Г</w:t>
      </w:r>
      <w:r w:rsidRPr="00D4547D">
        <w:rPr>
          <w:rFonts w:eastAsia="Times New Roman" w:cs="Times New Roman"/>
          <w:color w:val="000000"/>
          <w:sz w:val="23"/>
          <w:szCs w:val="23"/>
          <w:lang w:eastAsia="ru-RU"/>
        </w:rPr>
        <w:t>осударственное регулирование социально-экономического и пространственного развития</w:t>
      </w:r>
    </w:p>
    <w:p w:rsidR="006E2078" w:rsidRDefault="006E2078" w:rsidP="00DA2F53">
      <w:pPr>
        <w:spacing w:after="0" w:line="240" w:lineRule="auto"/>
        <w:jc w:val="center"/>
        <w:rPr>
          <w:b/>
          <w:bCs/>
          <w:caps/>
          <w:szCs w:val="24"/>
        </w:rPr>
      </w:pPr>
    </w:p>
    <w:p w:rsidR="00E1317C" w:rsidRDefault="00E1317C" w:rsidP="00E1317C">
      <w:pPr>
        <w:spacing w:after="0" w:line="240" w:lineRule="auto"/>
        <w:jc w:val="both"/>
        <w:rPr>
          <w:b/>
          <w:szCs w:val="24"/>
        </w:rPr>
      </w:pPr>
      <w:r w:rsidRPr="00944271">
        <w:rPr>
          <w:b/>
          <w:szCs w:val="24"/>
        </w:rPr>
        <w:t xml:space="preserve">Секция </w:t>
      </w:r>
      <w:r>
        <w:rPr>
          <w:b/>
          <w:szCs w:val="24"/>
        </w:rPr>
        <w:t>5</w:t>
      </w:r>
      <w:r w:rsidRPr="00944271">
        <w:rPr>
          <w:b/>
          <w:szCs w:val="24"/>
        </w:rPr>
        <w:t>.</w:t>
      </w:r>
      <w:r>
        <w:rPr>
          <w:b/>
          <w:szCs w:val="24"/>
        </w:rPr>
        <w:t xml:space="preserve"> Современное состояние российского бухгалтерского учета и перспективы интеграции с международными стандартами.</w:t>
      </w:r>
    </w:p>
    <w:p w:rsidR="00E1317C" w:rsidRDefault="00E1317C" w:rsidP="00E1317C">
      <w:pPr>
        <w:spacing w:after="0" w:line="240" w:lineRule="auto"/>
        <w:jc w:val="both"/>
        <w:rPr>
          <w:b/>
          <w:bCs/>
          <w:color w:val="0070C0"/>
          <w:szCs w:val="24"/>
        </w:rPr>
      </w:pPr>
      <w:r w:rsidRPr="007525EB">
        <w:rPr>
          <w:b/>
          <w:bCs/>
          <w:color w:val="0070C0"/>
          <w:szCs w:val="24"/>
        </w:rPr>
        <w:t>Вопросы для обсуждения</w:t>
      </w:r>
      <w:r>
        <w:rPr>
          <w:b/>
          <w:bCs/>
          <w:color w:val="0070C0"/>
          <w:szCs w:val="24"/>
        </w:rPr>
        <w:t>.</w:t>
      </w:r>
    </w:p>
    <w:p w:rsidR="00E1317C" w:rsidRDefault="00E1317C" w:rsidP="00E1317C">
      <w:pPr>
        <w:spacing w:after="0" w:line="240" w:lineRule="auto"/>
        <w:jc w:val="both"/>
        <w:rPr>
          <w:b/>
          <w:bCs/>
          <w:caps/>
          <w:szCs w:val="24"/>
        </w:rPr>
      </w:pPr>
      <w:r w:rsidRPr="007A6311">
        <w:rPr>
          <w:bCs/>
          <w:caps/>
          <w:szCs w:val="24"/>
        </w:rPr>
        <w:t>1.</w:t>
      </w:r>
      <w:r>
        <w:rPr>
          <w:bCs/>
          <w:caps/>
          <w:szCs w:val="24"/>
        </w:rPr>
        <w:t xml:space="preserve"> </w:t>
      </w:r>
      <w:r>
        <w:rPr>
          <w:bCs/>
          <w:szCs w:val="24"/>
        </w:rPr>
        <w:t xml:space="preserve">Особенности </w:t>
      </w:r>
      <w:r w:rsidRPr="007A6311">
        <w:rPr>
          <w:bCs/>
          <w:szCs w:val="24"/>
        </w:rPr>
        <w:t>бухгалтерск</w:t>
      </w:r>
      <w:r>
        <w:rPr>
          <w:bCs/>
          <w:szCs w:val="24"/>
        </w:rPr>
        <w:t>ого</w:t>
      </w:r>
      <w:r w:rsidRPr="007A6311">
        <w:rPr>
          <w:bCs/>
          <w:szCs w:val="24"/>
        </w:rPr>
        <w:t xml:space="preserve"> учет</w:t>
      </w:r>
      <w:r>
        <w:rPr>
          <w:bCs/>
          <w:szCs w:val="24"/>
        </w:rPr>
        <w:t>а в коммерческих организациях согласно</w:t>
      </w:r>
      <w:r>
        <w:rPr>
          <w:bCs/>
          <w:caps/>
          <w:szCs w:val="24"/>
        </w:rPr>
        <w:t xml:space="preserve"> ФСБУ и МСФО:</w:t>
      </w:r>
      <w:r w:rsidRPr="00477072">
        <w:rPr>
          <w:bCs/>
          <w:caps/>
          <w:szCs w:val="24"/>
        </w:rPr>
        <w:t xml:space="preserve"> </w:t>
      </w:r>
      <w:r>
        <w:rPr>
          <w:bCs/>
          <w:szCs w:val="24"/>
        </w:rPr>
        <w:t>текущее состояние, проблемы и перспективы.</w:t>
      </w:r>
    </w:p>
    <w:p w:rsidR="00E1317C" w:rsidRDefault="00E1317C" w:rsidP="00E1317C">
      <w:pPr>
        <w:spacing w:after="0" w:line="240" w:lineRule="auto"/>
        <w:jc w:val="both"/>
        <w:rPr>
          <w:b/>
          <w:bCs/>
          <w:caps/>
          <w:szCs w:val="24"/>
        </w:rPr>
      </w:pPr>
      <w:r w:rsidRPr="00E1317C">
        <w:rPr>
          <w:bCs/>
          <w:caps/>
          <w:szCs w:val="24"/>
        </w:rPr>
        <w:t>2.</w:t>
      </w:r>
      <w:r>
        <w:rPr>
          <w:b/>
          <w:bCs/>
          <w:caps/>
          <w:szCs w:val="24"/>
        </w:rPr>
        <w:t xml:space="preserve"> </w:t>
      </w:r>
      <w:r>
        <w:rPr>
          <w:bCs/>
          <w:szCs w:val="24"/>
        </w:rPr>
        <w:t>Бухга</w:t>
      </w:r>
      <w:r w:rsidRPr="007A6311">
        <w:rPr>
          <w:bCs/>
          <w:szCs w:val="24"/>
        </w:rPr>
        <w:t>лтерская финансовая отчетность</w:t>
      </w:r>
      <w:r>
        <w:rPr>
          <w:bCs/>
          <w:szCs w:val="24"/>
        </w:rPr>
        <w:t xml:space="preserve"> коммерческих организаций по </w:t>
      </w:r>
      <w:r>
        <w:rPr>
          <w:bCs/>
          <w:caps/>
          <w:szCs w:val="24"/>
        </w:rPr>
        <w:t xml:space="preserve">фсбу и МСФО: </w:t>
      </w:r>
      <w:r>
        <w:rPr>
          <w:bCs/>
          <w:szCs w:val="24"/>
        </w:rPr>
        <w:t>текущее состояние, проблемы и перспективы.</w:t>
      </w:r>
    </w:p>
    <w:p w:rsidR="00E1317C" w:rsidRPr="00477072" w:rsidRDefault="00E1317C" w:rsidP="00E1317C">
      <w:pPr>
        <w:spacing w:after="0" w:line="240" w:lineRule="auto"/>
        <w:jc w:val="both"/>
        <w:rPr>
          <w:bCs/>
          <w:caps/>
          <w:szCs w:val="24"/>
        </w:rPr>
      </w:pPr>
      <w:r w:rsidRPr="00477072">
        <w:rPr>
          <w:bCs/>
          <w:caps/>
          <w:szCs w:val="24"/>
        </w:rPr>
        <w:t>3.</w:t>
      </w:r>
      <w:r>
        <w:rPr>
          <w:bCs/>
          <w:caps/>
          <w:szCs w:val="24"/>
        </w:rPr>
        <w:t xml:space="preserve"> </w:t>
      </w:r>
      <w:r w:rsidRPr="00477072">
        <w:rPr>
          <w:bCs/>
          <w:szCs w:val="24"/>
        </w:rPr>
        <w:t xml:space="preserve">Новая редакция </w:t>
      </w:r>
      <w:r w:rsidRPr="00477072">
        <w:rPr>
          <w:bCs/>
          <w:caps/>
          <w:szCs w:val="24"/>
        </w:rPr>
        <w:t>ФСБУ</w:t>
      </w:r>
      <w:r>
        <w:rPr>
          <w:bCs/>
          <w:caps/>
          <w:szCs w:val="24"/>
        </w:rPr>
        <w:t xml:space="preserve"> 18/02: </w:t>
      </w:r>
      <w:r>
        <w:rPr>
          <w:bCs/>
          <w:szCs w:val="24"/>
        </w:rPr>
        <w:t>особенности применения и поддержка в информационных системах.</w:t>
      </w:r>
    </w:p>
    <w:p w:rsidR="00E1317C" w:rsidRPr="00477072" w:rsidRDefault="00E1317C" w:rsidP="00E1317C">
      <w:pPr>
        <w:spacing w:after="0" w:line="240" w:lineRule="auto"/>
        <w:jc w:val="both"/>
        <w:rPr>
          <w:bCs/>
          <w:caps/>
          <w:szCs w:val="24"/>
        </w:rPr>
      </w:pPr>
      <w:r w:rsidRPr="00477072">
        <w:rPr>
          <w:bCs/>
          <w:caps/>
          <w:szCs w:val="24"/>
        </w:rPr>
        <w:t>4.</w:t>
      </w:r>
      <w:r>
        <w:rPr>
          <w:bCs/>
          <w:caps/>
          <w:szCs w:val="24"/>
        </w:rPr>
        <w:t xml:space="preserve"> </w:t>
      </w:r>
      <w:r>
        <w:rPr>
          <w:bCs/>
          <w:szCs w:val="24"/>
        </w:rPr>
        <w:t>Организация и ведение бухгалтерского учета в сфере малого бизнеса.</w:t>
      </w:r>
    </w:p>
    <w:p w:rsidR="007525EB" w:rsidRDefault="00E1317C" w:rsidP="006E2078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6E2078" w:rsidRDefault="006E2078" w:rsidP="006E2078">
      <w:pPr>
        <w:spacing w:after="0" w:line="240" w:lineRule="auto"/>
        <w:jc w:val="both"/>
        <w:rPr>
          <w:b/>
          <w:szCs w:val="24"/>
        </w:rPr>
      </w:pPr>
      <w:r w:rsidRPr="00944271">
        <w:rPr>
          <w:b/>
          <w:szCs w:val="24"/>
        </w:rPr>
        <w:t>Секция</w:t>
      </w:r>
      <w:r w:rsidR="00E1317C">
        <w:rPr>
          <w:b/>
          <w:szCs w:val="24"/>
        </w:rPr>
        <w:t xml:space="preserve"> 6</w:t>
      </w:r>
      <w:r w:rsidRPr="00944271">
        <w:rPr>
          <w:b/>
          <w:szCs w:val="24"/>
        </w:rPr>
        <w:t>.</w:t>
      </w:r>
      <w:r w:rsidR="007525EB">
        <w:rPr>
          <w:b/>
          <w:szCs w:val="24"/>
        </w:rPr>
        <w:t xml:space="preserve"> Интеллектуальная</w:t>
      </w:r>
      <w:r>
        <w:rPr>
          <w:b/>
          <w:szCs w:val="24"/>
        </w:rPr>
        <w:t xml:space="preserve"> </w:t>
      </w:r>
      <w:r w:rsidR="007525EB">
        <w:rPr>
          <w:b/>
          <w:szCs w:val="24"/>
        </w:rPr>
        <w:t>с</w:t>
      </w:r>
      <w:r>
        <w:rPr>
          <w:b/>
          <w:szCs w:val="24"/>
        </w:rPr>
        <w:t>обственность</w:t>
      </w:r>
      <w:r w:rsidR="0079703B">
        <w:rPr>
          <w:b/>
          <w:szCs w:val="24"/>
        </w:rPr>
        <w:t xml:space="preserve"> в </w:t>
      </w:r>
      <w:r w:rsidR="00ED3653">
        <w:rPr>
          <w:b/>
          <w:szCs w:val="24"/>
        </w:rPr>
        <w:t>цифровой</w:t>
      </w:r>
      <w:r w:rsidR="0079703B">
        <w:rPr>
          <w:b/>
          <w:szCs w:val="24"/>
        </w:rPr>
        <w:t xml:space="preserve"> экономике</w:t>
      </w:r>
    </w:p>
    <w:p w:rsidR="0079703B" w:rsidRDefault="0079703B" w:rsidP="0079703B">
      <w:pPr>
        <w:spacing w:after="0" w:line="240" w:lineRule="auto"/>
        <w:jc w:val="both"/>
        <w:rPr>
          <w:b/>
          <w:bCs/>
          <w:color w:val="0070C0"/>
          <w:szCs w:val="24"/>
        </w:rPr>
      </w:pPr>
      <w:r w:rsidRPr="007525EB">
        <w:rPr>
          <w:b/>
          <w:bCs/>
          <w:color w:val="0070C0"/>
          <w:szCs w:val="24"/>
        </w:rPr>
        <w:t>Вопросы для обсуждения</w:t>
      </w:r>
      <w:r>
        <w:rPr>
          <w:b/>
          <w:bCs/>
          <w:color w:val="0070C0"/>
          <w:szCs w:val="24"/>
        </w:rPr>
        <w:t>.</w:t>
      </w:r>
    </w:p>
    <w:p w:rsidR="0079703B" w:rsidRPr="00FF15DC" w:rsidRDefault="0079703B" w:rsidP="0079703B">
      <w:pPr>
        <w:spacing w:after="0" w:line="240" w:lineRule="auto"/>
        <w:jc w:val="both"/>
        <w:rPr>
          <w:bCs/>
          <w:caps/>
          <w:szCs w:val="24"/>
        </w:rPr>
      </w:pPr>
      <w:r w:rsidRPr="00FF15DC">
        <w:rPr>
          <w:bCs/>
          <w:szCs w:val="24"/>
        </w:rPr>
        <w:t>1. Экономика и управление интеллектуальной собственностью</w:t>
      </w:r>
    </w:p>
    <w:p w:rsidR="0079703B" w:rsidRPr="00FF15DC" w:rsidRDefault="0079703B" w:rsidP="0079703B">
      <w:pPr>
        <w:spacing w:after="0" w:line="240" w:lineRule="auto"/>
        <w:jc w:val="both"/>
        <w:rPr>
          <w:bCs/>
          <w:caps/>
          <w:szCs w:val="24"/>
        </w:rPr>
      </w:pPr>
      <w:r w:rsidRPr="00FF15DC">
        <w:rPr>
          <w:bCs/>
          <w:szCs w:val="24"/>
        </w:rPr>
        <w:t>2. Оценка результатов интеллектуальной деятельности</w:t>
      </w:r>
    </w:p>
    <w:p w:rsidR="0079703B" w:rsidRPr="00FF15DC" w:rsidRDefault="0079703B" w:rsidP="0079703B">
      <w:pPr>
        <w:spacing w:after="0" w:line="240" w:lineRule="auto"/>
        <w:jc w:val="both"/>
        <w:rPr>
          <w:bCs/>
          <w:caps/>
          <w:szCs w:val="24"/>
        </w:rPr>
      </w:pPr>
      <w:r w:rsidRPr="00FF15DC">
        <w:rPr>
          <w:bCs/>
          <w:szCs w:val="24"/>
        </w:rPr>
        <w:t>3. Интеллектуальная собственность в цифровой среде</w:t>
      </w:r>
    </w:p>
    <w:p w:rsidR="0079703B" w:rsidRPr="00FF15DC" w:rsidRDefault="0079703B" w:rsidP="0079703B">
      <w:pPr>
        <w:spacing w:after="0" w:line="240" w:lineRule="auto"/>
        <w:jc w:val="both"/>
        <w:rPr>
          <w:bCs/>
          <w:caps/>
          <w:szCs w:val="24"/>
        </w:rPr>
      </w:pPr>
      <w:r w:rsidRPr="00FF15DC">
        <w:rPr>
          <w:bCs/>
          <w:szCs w:val="24"/>
        </w:rPr>
        <w:t>4. Формирование единого рынка интеллектуальной собственности в странах СНГ и за рубежом</w:t>
      </w:r>
    </w:p>
    <w:bookmarkEnd w:id="2"/>
    <w:p w:rsidR="0079703B" w:rsidRPr="007525EB" w:rsidRDefault="0079703B" w:rsidP="0079703B">
      <w:pPr>
        <w:spacing w:after="0" w:line="240" w:lineRule="auto"/>
        <w:jc w:val="both"/>
        <w:rPr>
          <w:b/>
          <w:bCs/>
          <w:caps/>
          <w:color w:val="0070C0"/>
          <w:szCs w:val="24"/>
        </w:rPr>
      </w:pPr>
    </w:p>
    <w:p w:rsidR="005C6464" w:rsidRPr="007525EB" w:rsidRDefault="009A0CFA" w:rsidP="00DA2F53">
      <w:pPr>
        <w:spacing w:after="0" w:line="240" w:lineRule="auto"/>
        <w:jc w:val="center"/>
        <w:rPr>
          <w:b/>
          <w:bCs/>
          <w:caps/>
          <w:color w:val="0070C0"/>
          <w:szCs w:val="24"/>
        </w:rPr>
      </w:pPr>
      <w:bookmarkStart w:id="3" w:name="_Hlk3554279"/>
      <w:r w:rsidRPr="007525EB">
        <w:rPr>
          <w:b/>
          <w:bCs/>
          <w:caps/>
          <w:color w:val="0070C0"/>
          <w:szCs w:val="24"/>
        </w:rPr>
        <w:t>Молодежная программа конференции</w:t>
      </w:r>
    </w:p>
    <w:p w:rsidR="00360197" w:rsidRDefault="00B232DA" w:rsidP="00944271">
      <w:pPr>
        <w:spacing w:after="0" w:line="240" w:lineRule="auto"/>
        <w:jc w:val="both"/>
        <w:rPr>
          <w:b/>
          <w:szCs w:val="24"/>
        </w:rPr>
      </w:pPr>
      <w:r w:rsidRPr="00944271">
        <w:rPr>
          <w:b/>
          <w:szCs w:val="24"/>
        </w:rPr>
        <w:t>Секция</w:t>
      </w:r>
      <w:r w:rsidR="00B72DEE">
        <w:rPr>
          <w:b/>
          <w:szCs w:val="24"/>
        </w:rPr>
        <w:t xml:space="preserve"> </w:t>
      </w:r>
      <w:r w:rsidR="008A40DD">
        <w:rPr>
          <w:b/>
          <w:szCs w:val="24"/>
        </w:rPr>
        <w:t>7</w:t>
      </w:r>
      <w:r w:rsidRPr="00944271">
        <w:rPr>
          <w:b/>
          <w:szCs w:val="24"/>
        </w:rPr>
        <w:t>.</w:t>
      </w:r>
      <w:r w:rsidR="00C73CFA">
        <w:rPr>
          <w:b/>
          <w:szCs w:val="24"/>
        </w:rPr>
        <w:t xml:space="preserve"> </w:t>
      </w:r>
    </w:p>
    <w:p w:rsidR="00360197" w:rsidRPr="00464525" w:rsidRDefault="008A6EDA" w:rsidP="00944271">
      <w:pPr>
        <w:spacing w:after="0" w:line="240" w:lineRule="auto"/>
        <w:jc w:val="both"/>
        <w:rPr>
          <w:color w:val="0070C0"/>
          <w:szCs w:val="24"/>
        </w:rPr>
      </w:pPr>
      <w:r w:rsidRPr="00464525">
        <w:rPr>
          <w:color w:val="0070C0"/>
          <w:szCs w:val="24"/>
        </w:rPr>
        <w:t xml:space="preserve">Вектор развития микроэкономических процессов в </w:t>
      </w:r>
      <w:r w:rsidR="00464525" w:rsidRPr="00464525">
        <w:rPr>
          <w:color w:val="0070C0"/>
          <w:szCs w:val="24"/>
        </w:rPr>
        <w:t xml:space="preserve">современных условиях </w:t>
      </w:r>
    </w:p>
    <w:p w:rsidR="00B232DA" w:rsidRPr="00944271" w:rsidRDefault="00BF7622" w:rsidP="00944271">
      <w:pPr>
        <w:spacing w:after="0" w:line="240" w:lineRule="auto"/>
        <w:rPr>
          <w:szCs w:val="24"/>
        </w:rPr>
      </w:pPr>
      <w:r w:rsidRPr="00944271">
        <w:rPr>
          <w:szCs w:val="24"/>
        </w:rPr>
        <w:t>(приглашаются студенты 1 курса</w:t>
      </w:r>
      <w:r w:rsidR="00E1317C">
        <w:rPr>
          <w:szCs w:val="24"/>
        </w:rPr>
        <w:t xml:space="preserve"> и</w:t>
      </w:r>
      <w:r w:rsidRPr="00944271">
        <w:rPr>
          <w:szCs w:val="24"/>
        </w:rPr>
        <w:t xml:space="preserve"> магистранты)</w:t>
      </w:r>
    </w:p>
    <w:p w:rsidR="008A6EDA" w:rsidRPr="00464525" w:rsidRDefault="00994CF4" w:rsidP="00944271">
      <w:pPr>
        <w:spacing w:after="0" w:line="240" w:lineRule="auto"/>
        <w:jc w:val="both"/>
        <w:rPr>
          <w:color w:val="0070C0"/>
          <w:szCs w:val="24"/>
        </w:rPr>
      </w:pPr>
      <w:r w:rsidRPr="00944271">
        <w:rPr>
          <w:rFonts w:cs="Times New Roman"/>
          <w:b/>
          <w:color w:val="000000"/>
          <w:szCs w:val="24"/>
        </w:rPr>
        <w:lastRenderedPageBreak/>
        <w:t>Секция</w:t>
      </w:r>
      <w:r w:rsidR="00B72DEE">
        <w:rPr>
          <w:rFonts w:cs="Times New Roman"/>
          <w:b/>
          <w:color w:val="000000"/>
          <w:szCs w:val="24"/>
        </w:rPr>
        <w:t xml:space="preserve"> </w:t>
      </w:r>
      <w:r w:rsidR="008A40DD">
        <w:rPr>
          <w:rFonts w:cs="Times New Roman"/>
          <w:b/>
          <w:color w:val="000000"/>
          <w:szCs w:val="24"/>
        </w:rPr>
        <w:t>8</w:t>
      </w:r>
      <w:r w:rsidRPr="00944271">
        <w:rPr>
          <w:rFonts w:cs="Times New Roman"/>
          <w:b/>
          <w:color w:val="000000"/>
          <w:szCs w:val="24"/>
        </w:rPr>
        <w:t>.</w:t>
      </w:r>
      <w:r w:rsidRPr="00944271">
        <w:rPr>
          <w:rFonts w:cs="Times New Roman"/>
          <w:color w:val="000000"/>
          <w:szCs w:val="24"/>
        </w:rPr>
        <w:t xml:space="preserve"> </w:t>
      </w:r>
      <w:r w:rsidR="008A6EDA" w:rsidRPr="00464525">
        <w:rPr>
          <w:color w:val="0070C0"/>
          <w:szCs w:val="24"/>
        </w:rPr>
        <w:t>Решение</w:t>
      </w:r>
      <w:r w:rsidR="00464525" w:rsidRPr="00464525">
        <w:rPr>
          <w:color w:val="0070C0"/>
          <w:szCs w:val="24"/>
        </w:rPr>
        <w:t xml:space="preserve"> макроэкономических задач сегодня и в перспективе: 2018-2030 гг.</w:t>
      </w:r>
    </w:p>
    <w:p w:rsidR="00BF7622" w:rsidRDefault="00BF7622" w:rsidP="00944271">
      <w:pPr>
        <w:spacing w:after="0" w:line="240" w:lineRule="auto"/>
        <w:rPr>
          <w:szCs w:val="24"/>
        </w:rPr>
      </w:pPr>
      <w:r w:rsidRPr="00944271">
        <w:rPr>
          <w:szCs w:val="24"/>
        </w:rPr>
        <w:t>(приглашаются студенты 2 курса, магистранты</w:t>
      </w:r>
      <w:r w:rsidR="009A0CFA">
        <w:rPr>
          <w:szCs w:val="24"/>
        </w:rPr>
        <w:t xml:space="preserve"> и</w:t>
      </w:r>
      <w:r w:rsidRPr="00944271">
        <w:rPr>
          <w:szCs w:val="24"/>
        </w:rPr>
        <w:t xml:space="preserve"> </w:t>
      </w:r>
      <w:r w:rsidR="00DF3334" w:rsidRPr="00944271">
        <w:rPr>
          <w:szCs w:val="24"/>
        </w:rPr>
        <w:t>аспиранты</w:t>
      </w:r>
      <w:r w:rsidRPr="00944271">
        <w:rPr>
          <w:szCs w:val="24"/>
        </w:rPr>
        <w:t>)</w:t>
      </w:r>
    </w:p>
    <w:p w:rsidR="008A40DD" w:rsidRPr="00944271" w:rsidRDefault="008A40DD" w:rsidP="00944271">
      <w:pPr>
        <w:spacing w:after="0" w:line="240" w:lineRule="auto"/>
        <w:rPr>
          <w:szCs w:val="24"/>
        </w:rPr>
      </w:pPr>
    </w:p>
    <w:p w:rsidR="008A40DD" w:rsidRPr="00D4547D" w:rsidRDefault="00994CF4" w:rsidP="008A40DD">
      <w:pPr>
        <w:shd w:val="clear" w:color="auto" w:fill="FFFFFF"/>
        <w:spacing w:after="0" w:line="240" w:lineRule="auto"/>
        <w:rPr>
          <w:color w:val="0070C0"/>
          <w:szCs w:val="24"/>
        </w:rPr>
      </w:pPr>
      <w:r w:rsidRPr="00944271">
        <w:rPr>
          <w:b/>
          <w:szCs w:val="24"/>
        </w:rPr>
        <w:t xml:space="preserve">Секция </w:t>
      </w:r>
      <w:r w:rsidR="008A40DD">
        <w:rPr>
          <w:b/>
          <w:szCs w:val="24"/>
        </w:rPr>
        <w:t>9</w:t>
      </w:r>
      <w:r w:rsidR="000F77B1" w:rsidRPr="00944271">
        <w:rPr>
          <w:b/>
          <w:szCs w:val="24"/>
        </w:rPr>
        <w:t>.</w:t>
      </w:r>
      <w:r w:rsidR="000F77B1" w:rsidRPr="00944271">
        <w:rPr>
          <w:szCs w:val="24"/>
        </w:rPr>
        <w:t xml:space="preserve"> </w:t>
      </w:r>
      <w:r w:rsidR="008A40DD" w:rsidRPr="00D4547D">
        <w:rPr>
          <w:color w:val="0070C0"/>
          <w:szCs w:val="24"/>
        </w:rPr>
        <w:t>Перспективы развития национальной экономики России</w:t>
      </w:r>
    </w:p>
    <w:p w:rsidR="00BF7622" w:rsidRPr="00944271" w:rsidRDefault="009A0CFA" w:rsidP="009A0CFA">
      <w:pPr>
        <w:spacing w:after="0" w:line="240" w:lineRule="auto"/>
        <w:rPr>
          <w:szCs w:val="24"/>
        </w:rPr>
      </w:pPr>
      <w:r>
        <w:rPr>
          <w:color w:val="0070C0"/>
          <w:szCs w:val="24"/>
        </w:rPr>
        <w:t xml:space="preserve"> </w:t>
      </w:r>
      <w:r w:rsidR="00BF7622" w:rsidRPr="00944271">
        <w:rPr>
          <w:szCs w:val="24"/>
        </w:rPr>
        <w:t>(приглашаются студенты 2 и 3 курса, магистранты)</w:t>
      </w:r>
    </w:p>
    <w:p w:rsidR="005C6464" w:rsidRPr="00944271" w:rsidRDefault="005C6464" w:rsidP="009A0CFA">
      <w:pPr>
        <w:spacing w:after="0" w:line="240" w:lineRule="auto"/>
        <w:rPr>
          <w:szCs w:val="24"/>
        </w:rPr>
      </w:pPr>
    </w:p>
    <w:p w:rsidR="00E1317C" w:rsidRPr="006E2078" w:rsidRDefault="009A0CFA" w:rsidP="00E1317C">
      <w:pPr>
        <w:spacing w:after="0" w:line="240" w:lineRule="auto"/>
        <w:rPr>
          <w:color w:val="0070C0"/>
          <w:szCs w:val="24"/>
        </w:rPr>
      </w:pPr>
      <w:r w:rsidRPr="00944271">
        <w:rPr>
          <w:b/>
          <w:szCs w:val="24"/>
        </w:rPr>
        <w:t xml:space="preserve">Секция </w:t>
      </w:r>
      <w:r w:rsidR="003B288D">
        <w:rPr>
          <w:b/>
          <w:szCs w:val="24"/>
        </w:rPr>
        <w:t>1</w:t>
      </w:r>
      <w:r w:rsidR="008A40DD">
        <w:rPr>
          <w:b/>
          <w:szCs w:val="24"/>
        </w:rPr>
        <w:t>0</w:t>
      </w:r>
      <w:r w:rsidRPr="00944271">
        <w:rPr>
          <w:b/>
          <w:szCs w:val="24"/>
        </w:rPr>
        <w:t>.</w:t>
      </w:r>
      <w:r w:rsidRPr="009A0CFA">
        <w:rPr>
          <w:szCs w:val="24"/>
        </w:rPr>
        <w:t xml:space="preserve"> </w:t>
      </w:r>
      <w:r w:rsidR="00E1317C" w:rsidRPr="006E2078">
        <w:rPr>
          <w:color w:val="0070C0"/>
          <w:szCs w:val="24"/>
        </w:rPr>
        <w:t>Развитие учет</w:t>
      </w:r>
      <w:r w:rsidR="00E1317C">
        <w:rPr>
          <w:color w:val="0070C0"/>
          <w:szCs w:val="24"/>
        </w:rPr>
        <w:t>но-аналитической деятельности</w:t>
      </w:r>
      <w:r w:rsidR="00E1317C" w:rsidRPr="006E2078">
        <w:rPr>
          <w:color w:val="0070C0"/>
          <w:szCs w:val="24"/>
        </w:rPr>
        <w:t xml:space="preserve"> в условиях инновационной экономики</w:t>
      </w:r>
    </w:p>
    <w:p w:rsidR="006E2078" w:rsidRPr="00944271" w:rsidRDefault="00E1317C" w:rsidP="00E1317C">
      <w:pPr>
        <w:spacing w:after="0" w:line="240" w:lineRule="auto"/>
        <w:rPr>
          <w:szCs w:val="24"/>
        </w:rPr>
      </w:pPr>
      <w:r w:rsidRPr="00944271">
        <w:rPr>
          <w:szCs w:val="24"/>
        </w:rPr>
        <w:t xml:space="preserve"> </w:t>
      </w:r>
      <w:r w:rsidR="006E2078" w:rsidRPr="00944271">
        <w:rPr>
          <w:szCs w:val="24"/>
        </w:rPr>
        <w:t xml:space="preserve">(приглашаются студенты </w:t>
      </w:r>
      <w:r w:rsidR="006E2078">
        <w:rPr>
          <w:szCs w:val="24"/>
        </w:rPr>
        <w:t>старших</w:t>
      </w:r>
      <w:r w:rsidR="006E2078" w:rsidRPr="00944271">
        <w:rPr>
          <w:szCs w:val="24"/>
        </w:rPr>
        <w:t xml:space="preserve"> курс</w:t>
      </w:r>
      <w:r w:rsidR="006E2078">
        <w:rPr>
          <w:szCs w:val="24"/>
        </w:rPr>
        <w:t>ов</w:t>
      </w:r>
      <w:r w:rsidR="006E2078" w:rsidRPr="00944271">
        <w:rPr>
          <w:szCs w:val="24"/>
        </w:rPr>
        <w:t>, магистранты)</w:t>
      </w:r>
    </w:p>
    <w:p w:rsidR="009A0CFA" w:rsidRDefault="009A0CFA" w:rsidP="00944271">
      <w:pPr>
        <w:spacing w:after="0" w:line="240" w:lineRule="auto"/>
        <w:rPr>
          <w:szCs w:val="24"/>
        </w:rPr>
      </w:pPr>
    </w:p>
    <w:p w:rsidR="009A0CFA" w:rsidRDefault="009A0CFA" w:rsidP="007525EB">
      <w:pPr>
        <w:spacing w:after="0"/>
        <w:jc w:val="both"/>
        <w:rPr>
          <w:color w:val="0070C0"/>
          <w:szCs w:val="24"/>
        </w:rPr>
      </w:pPr>
      <w:r w:rsidRPr="00944271">
        <w:rPr>
          <w:b/>
          <w:szCs w:val="24"/>
        </w:rPr>
        <w:t xml:space="preserve">Секция </w:t>
      </w:r>
      <w:r w:rsidR="003B288D">
        <w:rPr>
          <w:b/>
          <w:szCs w:val="24"/>
        </w:rPr>
        <w:t>1</w:t>
      </w:r>
      <w:r w:rsidR="008A40DD">
        <w:rPr>
          <w:b/>
          <w:szCs w:val="24"/>
        </w:rPr>
        <w:t>1</w:t>
      </w:r>
      <w:r w:rsidRPr="00944271">
        <w:rPr>
          <w:b/>
          <w:szCs w:val="24"/>
        </w:rPr>
        <w:t>.</w:t>
      </w:r>
      <w:r w:rsidRPr="009A0CFA">
        <w:rPr>
          <w:szCs w:val="24"/>
        </w:rPr>
        <w:t xml:space="preserve"> </w:t>
      </w:r>
      <w:r w:rsidR="006E2078" w:rsidRPr="006E2078">
        <w:rPr>
          <w:color w:val="0070C0"/>
          <w:szCs w:val="24"/>
        </w:rPr>
        <w:t>Проблемы интеллектуальной собственности</w:t>
      </w:r>
      <w:r w:rsidR="003B288D">
        <w:rPr>
          <w:color w:val="0070C0"/>
          <w:szCs w:val="24"/>
        </w:rPr>
        <w:t xml:space="preserve"> в российской экономике</w:t>
      </w:r>
    </w:p>
    <w:p w:rsidR="006E2078" w:rsidRDefault="006E2078" w:rsidP="007525EB">
      <w:pPr>
        <w:spacing w:after="0" w:line="240" w:lineRule="auto"/>
        <w:rPr>
          <w:szCs w:val="24"/>
        </w:rPr>
      </w:pPr>
      <w:r w:rsidRPr="00944271">
        <w:rPr>
          <w:szCs w:val="24"/>
        </w:rPr>
        <w:t xml:space="preserve">(приглашаются студенты </w:t>
      </w:r>
      <w:r>
        <w:rPr>
          <w:szCs w:val="24"/>
        </w:rPr>
        <w:t xml:space="preserve">и </w:t>
      </w:r>
      <w:r w:rsidRPr="00944271">
        <w:rPr>
          <w:szCs w:val="24"/>
        </w:rPr>
        <w:t>магистранты)</w:t>
      </w:r>
    </w:p>
    <w:p w:rsidR="007525EB" w:rsidRPr="00944271" w:rsidRDefault="007525EB" w:rsidP="007525EB">
      <w:pPr>
        <w:spacing w:after="0" w:line="240" w:lineRule="auto"/>
        <w:rPr>
          <w:szCs w:val="24"/>
        </w:rPr>
      </w:pPr>
    </w:p>
    <w:p w:rsidR="006E2078" w:rsidRPr="006E2078" w:rsidRDefault="006E2078" w:rsidP="007525EB">
      <w:pPr>
        <w:spacing w:after="0"/>
        <w:jc w:val="both"/>
        <w:rPr>
          <w:color w:val="0070C0"/>
          <w:szCs w:val="24"/>
        </w:rPr>
      </w:pPr>
      <w:r w:rsidRPr="00944271">
        <w:rPr>
          <w:b/>
          <w:szCs w:val="24"/>
        </w:rPr>
        <w:t xml:space="preserve">Секция </w:t>
      </w:r>
      <w:r w:rsidR="003B288D">
        <w:rPr>
          <w:b/>
          <w:szCs w:val="24"/>
        </w:rPr>
        <w:t>1</w:t>
      </w:r>
      <w:r w:rsidR="008A40DD">
        <w:rPr>
          <w:b/>
          <w:szCs w:val="24"/>
        </w:rPr>
        <w:t>2</w:t>
      </w:r>
      <w:r w:rsidRPr="00944271">
        <w:rPr>
          <w:b/>
          <w:szCs w:val="24"/>
        </w:rPr>
        <w:t>.</w:t>
      </w:r>
      <w:r w:rsidR="003B288D">
        <w:rPr>
          <w:b/>
          <w:szCs w:val="24"/>
        </w:rPr>
        <w:t xml:space="preserve"> </w:t>
      </w:r>
      <w:bookmarkStart w:id="4" w:name="_Hlk3554980"/>
      <w:r w:rsidR="00714235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714235" w:rsidRPr="00714235">
        <w:rPr>
          <w:color w:val="0070C0"/>
          <w:szCs w:val="24"/>
        </w:rPr>
        <w:t xml:space="preserve">Внешнеэкономическая деятельность в условиях развития цифровых технологий </w:t>
      </w:r>
      <w:r w:rsidR="00714235">
        <w:rPr>
          <w:color w:val="0070C0"/>
          <w:szCs w:val="24"/>
        </w:rPr>
        <w:t xml:space="preserve"> </w:t>
      </w:r>
    </w:p>
    <w:bookmarkEnd w:id="4"/>
    <w:p w:rsidR="007525EB" w:rsidRDefault="007525EB" w:rsidP="007525EB">
      <w:pPr>
        <w:spacing w:after="0" w:line="240" w:lineRule="auto"/>
        <w:rPr>
          <w:szCs w:val="24"/>
        </w:rPr>
      </w:pPr>
      <w:r w:rsidRPr="00944271">
        <w:rPr>
          <w:szCs w:val="24"/>
        </w:rPr>
        <w:t xml:space="preserve">(приглашаются студенты </w:t>
      </w:r>
      <w:r>
        <w:rPr>
          <w:szCs w:val="24"/>
        </w:rPr>
        <w:t xml:space="preserve">и </w:t>
      </w:r>
      <w:r w:rsidRPr="00944271">
        <w:rPr>
          <w:szCs w:val="24"/>
        </w:rPr>
        <w:t>магистранты)</w:t>
      </w:r>
    </w:p>
    <w:bookmarkEnd w:id="3"/>
    <w:p w:rsidR="00E1317C" w:rsidRDefault="00F161D8" w:rsidP="007525EB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DD08BB" w:rsidRPr="00DD08BB" w:rsidRDefault="00DD08BB" w:rsidP="007525EB">
      <w:pPr>
        <w:jc w:val="both"/>
        <w:rPr>
          <w:rStyle w:val="aa"/>
          <w:rFonts w:ascii="Arial" w:hAnsi="Arial" w:cs="Arial"/>
          <w:color w:val="0070C0"/>
          <w:sz w:val="28"/>
          <w:szCs w:val="23"/>
        </w:rPr>
      </w:pPr>
      <w:r w:rsidRPr="00DD08BB">
        <w:rPr>
          <w:rStyle w:val="aa"/>
          <w:rFonts w:ascii="Arial" w:hAnsi="Arial" w:cs="Arial"/>
          <w:color w:val="0070C0"/>
          <w:sz w:val="28"/>
          <w:szCs w:val="23"/>
        </w:rPr>
        <w:t>Регламент конференции</w:t>
      </w:r>
    </w:p>
    <w:p w:rsidR="00DD08BB" w:rsidRDefault="00DD08BB" w:rsidP="00651CD6">
      <w:pPr>
        <w:spacing w:after="0"/>
        <w:jc w:val="both"/>
        <w:rPr>
          <w:szCs w:val="24"/>
        </w:rPr>
      </w:pPr>
      <w:r>
        <w:rPr>
          <w:szCs w:val="24"/>
        </w:rPr>
        <w:t xml:space="preserve">Регистрация </w:t>
      </w:r>
      <w:r w:rsidR="007525EB">
        <w:rPr>
          <w:szCs w:val="24"/>
        </w:rPr>
        <w:t>9</w:t>
      </w:r>
      <w:r>
        <w:rPr>
          <w:szCs w:val="24"/>
        </w:rPr>
        <w:t>.</w:t>
      </w:r>
      <w:r w:rsidR="007525EB">
        <w:rPr>
          <w:szCs w:val="24"/>
        </w:rPr>
        <w:t>3</w:t>
      </w:r>
      <w:r>
        <w:rPr>
          <w:szCs w:val="24"/>
        </w:rPr>
        <w:t>0-1</w:t>
      </w:r>
      <w:r w:rsidR="007525EB">
        <w:rPr>
          <w:szCs w:val="24"/>
        </w:rPr>
        <w:t>0</w:t>
      </w:r>
      <w:r>
        <w:rPr>
          <w:szCs w:val="24"/>
        </w:rPr>
        <w:t>.</w:t>
      </w:r>
      <w:r w:rsidR="007525EB">
        <w:rPr>
          <w:szCs w:val="24"/>
        </w:rPr>
        <w:t>3</w:t>
      </w:r>
      <w:r>
        <w:rPr>
          <w:szCs w:val="24"/>
        </w:rPr>
        <w:t>0</w:t>
      </w:r>
    </w:p>
    <w:p w:rsidR="00DD08BB" w:rsidRDefault="00DD08BB" w:rsidP="00651CD6">
      <w:pPr>
        <w:spacing w:after="0"/>
        <w:jc w:val="both"/>
        <w:rPr>
          <w:szCs w:val="24"/>
        </w:rPr>
      </w:pPr>
      <w:r>
        <w:rPr>
          <w:szCs w:val="24"/>
        </w:rPr>
        <w:t>Пленарное заседание 1</w:t>
      </w:r>
      <w:r w:rsidR="007525EB">
        <w:rPr>
          <w:szCs w:val="24"/>
        </w:rPr>
        <w:t>0</w:t>
      </w:r>
      <w:r>
        <w:rPr>
          <w:szCs w:val="24"/>
        </w:rPr>
        <w:t>.</w:t>
      </w:r>
      <w:r w:rsidR="007525EB">
        <w:rPr>
          <w:szCs w:val="24"/>
        </w:rPr>
        <w:t>3</w:t>
      </w:r>
      <w:r>
        <w:rPr>
          <w:szCs w:val="24"/>
        </w:rPr>
        <w:t>0-12.</w:t>
      </w:r>
      <w:r w:rsidR="007525EB">
        <w:rPr>
          <w:szCs w:val="24"/>
        </w:rPr>
        <w:t>0</w:t>
      </w:r>
      <w:r>
        <w:rPr>
          <w:szCs w:val="24"/>
        </w:rPr>
        <w:t>0</w:t>
      </w:r>
    </w:p>
    <w:p w:rsidR="00DD08BB" w:rsidRDefault="00DD08BB" w:rsidP="00651CD6">
      <w:pPr>
        <w:spacing w:after="0"/>
        <w:jc w:val="both"/>
        <w:rPr>
          <w:szCs w:val="24"/>
        </w:rPr>
      </w:pPr>
      <w:r>
        <w:rPr>
          <w:szCs w:val="24"/>
        </w:rPr>
        <w:t>Обеденный перерыв 12.</w:t>
      </w:r>
      <w:r w:rsidR="007525EB">
        <w:rPr>
          <w:szCs w:val="24"/>
        </w:rPr>
        <w:t>0</w:t>
      </w:r>
      <w:r>
        <w:rPr>
          <w:szCs w:val="24"/>
        </w:rPr>
        <w:t>0 -13.</w:t>
      </w:r>
      <w:r w:rsidR="007525EB">
        <w:rPr>
          <w:szCs w:val="24"/>
        </w:rPr>
        <w:t>0</w:t>
      </w:r>
      <w:r>
        <w:rPr>
          <w:szCs w:val="24"/>
        </w:rPr>
        <w:t>0</w:t>
      </w:r>
    </w:p>
    <w:p w:rsidR="00DD08BB" w:rsidRDefault="00DD08BB" w:rsidP="00651CD6">
      <w:pPr>
        <w:spacing w:after="0"/>
        <w:jc w:val="both"/>
        <w:rPr>
          <w:szCs w:val="24"/>
        </w:rPr>
      </w:pPr>
      <w:r>
        <w:rPr>
          <w:szCs w:val="24"/>
        </w:rPr>
        <w:t>Работа секций 13.00 -16.30</w:t>
      </w:r>
    </w:p>
    <w:p w:rsidR="00DD08BB" w:rsidRDefault="00DD08BB" w:rsidP="009A0CFA">
      <w:pPr>
        <w:jc w:val="both"/>
        <w:rPr>
          <w:szCs w:val="24"/>
        </w:rPr>
      </w:pPr>
    </w:p>
    <w:p w:rsidR="00DD08BB" w:rsidRPr="00DD08BB" w:rsidRDefault="00DD08BB" w:rsidP="007525EB">
      <w:pPr>
        <w:spacing w:after="0"/>
        <w:rPr>
          <w:rStyle w:val="aa"/>
          <w:rFonts w:ascii="Arial" w:hAnsi="Arial" w:cs="Arial"/>
          <w:color w:val="0070C0"/>
          <w:sz w:val="28"/>
          <w:szCs w:val="23"/>
        </w:rPr>
      </w:pPr>
      <w:r w:rsidRPr="00DD08BB">
        <w:rPr>
          <w:rStyle w:val="aa"/>
          <w:rFonts w:ascii="Arial" w:hAnsi="Arial" w:cs="Arial"/>
          <w:color w:val="0070C0"/>
          <w:sz w:val="28"/>
          <w:szCs w:val="23"/>
        </w:rPr>
        <w:t>Условия участия</w:t>
      </w:r>
    </w:p>
    <w:p w:rsidR="00DD08BB" w:rsidRDefault="00DD08BB" w:rsidP="009A0CFA">
      <w:pPr>
        <w:jc w:val="both"/>
        <w:rPr>
          <w:szCs w:val="24"/>
        </w:rPr>
      </w:pPr>
      <w:r>
        <w:rPr>
          <w:szCs w:val="24"/>
        </w:rPr>
        <w:t>Очное участие, бесплатное.</w:t>
      </w:r>
      <w:r w:rsidR="007525EB">
        <w:rPr>
          <w:szCs w:val="24"/>
        </w:rPr>
        <w:t xml:space="preserve"> </w:t>
      </w:r>
      <w:r>
        <w:rPr>
          <w:szCs w:val="24"/>
        </w:rPr>
        <w:t>Время доклада для преподавателей 15 мин, для студентов 10 мин</w:t>
      </w:r>
    </w:p>
    <w:p w:rsidR="00DD08BB" w:rsidRDefault="00DD08BB" w:rsidP="009A0CFA">
      <w:pPr>
        <w:jc w:val="both"/>
        <w:rPr>
          <w:szCs w:val="24"/>
        </w:rPr>
      </w:pPr>
    </w:p>
    <w:p w:rsidR="00E83660" w:rsidRPr="00DD08BB" w:rsidRDefault="00E83660" w:rsidP="0057335C">
      <w:pPr>
        <w:spacing w:after="0"/>
        <w:jc w:val="center"/>
        <w:rPr>
          <w:rStyle w:val="aa"/>
          <w:rFonts w:ascii="Arial" w:hAnsi="Arial" w:cs="Arial"/>
          <w:color w:val="0070C0"/>
          <w:sz w:val="28"/>
          <w:szCs w:val="23"/>
        </w:rPr>
      </w:pPr>
      <w:r w:rsidRPr="00DD08BB">
        <w:rPr>
          <w:rStyle w:val="aa"/>
          <w:rFonts w:ascii="Arial" w:hAnsi="Arial" w:cs="Arial"/>
          <w:color w:val="0070C0"/>
          <w:sz w:val="28"/>
          <w:szCs w:val="23"/>
        </w:rPr>
        <w:t>Для участия в конференции необходимо:</w:t>
      </w:r>
    </w:p>
    <w:p w:rsidR="000A7B71" w:rsidRPr="00DD08BB" w:rsidRDefault="00DD08BB" w:rsidP="0057335C">
      <w:pPr>
        <w:spacing w:after="0"/>
        <w:jc w:val="center"/>
        <w:rPr>
          <w:rStyle w:val="aa"/>
          <w:rFonts w:ascii="Arial" w:hAnsi="Arial" w:cs="Arial"/>
          <w:color w:val="FF0000"/>
          <w:sz w:val="28"/>
          <w:szCs w:val="23"/>
        </w:rPr>
      </w:pPr>
      <w:r w:rsidRPr="00DD08BB">
        <w:rPr>
          <w:rStyle w:val="aa"/>
          <w:rFonts w:ascii="Arial" w:hAnsi="Arial" w:cs="Arial"/>
          <w:color w:val="FF0000"/>
          <w:sz w:val="28"/>
          <w:szCs w:val="23"/>
        </w:rPr>
        <w:t xml:space="preserve">Срок до </w:t>
      </w:r>
      <w:r w:rsidR="007525EB">
        <w:rPr>
          <w:rStyle w:val="aa"/>
          <w:rFonts w:ascii="Arial" w:hAnsi="Arial" w:cs="Arial"/>
          <w:color w:val="FF0000"/>
          <w:sz w:val="28"/>
          <w:szCs w:val="23"/>
        </w:rPr>
        <w:t>1</w:t>
      </w:r>
      <w:r w:rsidRPr="00DD08BB">
        <w:rPr>
          <w:rStyle w:val="aa"/>
          <w:rFonts w:ascii="Arial" w:hAnsi="Arial" w:cs="Arial"/>
          <w:color w:val="FF0000"/>
          <w:sz w:val="28"/>
          <w:szCs w:val="23"/>
        </w:rPr>
        <w:t>5 апреля</w:t>
      </w:r>
    </w:p>
    <w:p w:rsidR="00DD08BB" w:rsidRDefault="00DD08BB" w:rsidP="0057335C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DD08BB" w:rsidRDefault="00DD08BB" w:rsidP="00DD08BB">
      <w:pPr>
        <w:jc w:val="both"/>
        <w:rPr>
          <w:szCs w:val="24"/>
        </w:rPr>
      </w:pPr>
      <w:r w:rsidRPr="00DD08BB">
        <w:rPr>
          <w:szCs w:val="24"/>
        </w:rPr>
        <w:t>1. Для преподавателей заполнить</w:t>
      </w:r>
      <w:r w:rsidR="00C86E3C">
        <w:rPr>
          <w:szCs w:val="24"/>
        </w:rPr>
        <w:t xml:space="preserve"> в таблице</w:t>
      </w:r>
      <w:r>
        <w:rPr>
          <w:szCs w:val="24"/>
        </w:rPr>
        <w:t xml:space="preserve">, разосланной </w:t>
      </w:r>
      <w:r w:rsidR="000246A1">
        <w:rPr>
          <w:szCs w:val="24"/>
        </w:rPr>
        <w:t xml:space="preserve">по почте </w:t>
      </w:r>
      <w:r>
        <w:rPr>
          <w:szCs w:val="24"/>
        </w:rPr>
        <w:t>вместе с информационный письмом, в соответствующей секции, ФИО полностью, тему доклада, уч. степень и должность с названием организации, электронную почту.</w:t>
      </w:r>
    </w:p>
    <w:p w:rsidR="00DD08BB" w:rsidRPr="00DD08BB" w:rsidRDefault="00DD08BB" w:rsidP="00DD08BB">
      <w:pPr>
        <w:jc w:val="both"/>
        <w:rPr>
          <w:szCs w:val="24"/>
        </w:rPr>
      </w:pPr>
      <w:r>
        <w:rPr>
          <w:szCs w:val="24"/>
        </w:rPr>
        <w:t>2. Студенческие доклады заполняет научный руководитель, не более 2</w:t>
      </w:r>
      <w:bookmarkStart w:id="5" w:name="_GoBack"/>
      <w:bookmarkEnd w:id="5"/>
      <w:r w:rsidR="00E1317C">
        <w:rPr>
          <w:szCs w:val="24"/>
        </w:rPr>
        <w:t xml:space="preserve"> докладов</w:t>
      </w:r>
      <w:r>
        <w:rPr>
          <w:szCs w:val="24"/>
        </w:rPr>
        <w:t xml:space="preserve"> от одного научного руководителя в конференции.</w:t>
      </w:r>
    </w:p>
    <w:p w:rsidR="00651CD6" w:rsidRDefault="00651CD6" w:rsidP="007D2AA5">
      <w:pPr>
        <w:spacing w:after="0"/>
        <w:jc w:val="center"/>
        <w:rPr>
          <w:rStyle w:val="aa"/>
          <w:rFonts w:ascii="Arial" w:hAnsi="Arial" w:cs="Arial"/>
          <w:color w:val="0070C0"/>
          <w:sz w:val="28"/>
          <w:szCs w:val="23"/>
        </w:rPr>
      </w:pPr>
    </w:p>
    <w:p w:rsidR="00E243A5" w:rsidRPr="007D2AA5" w:rsidRDefault="00E243A5" w:rsidP="007D2AA5">
      <w:pPr>
        <w:spacing w:after="0"/>
        <w:jc w:val="center"/>
        <w:rPr>
          <w:rStyle w:val="aa"/>
          <w:rFonts w:ascii="Arial" w:hAnsi="Arial" w:cs="Arial"/>
          <w:color w:val="0070C0"/>
          <w:sz w:val="28"/>
          <w:szCs w:val="23"/>
        </w:rPr>
      </w:pPr>
      <w:r w:rsidRPr="007D2AA5">
        <w:rPr>
          <w:rStyle w:val="aa"/>
          <w:rFonts w:ascii="Arial" w:hAnsi="Arial" w:cs="Arial"/>
          <w:color w:val="0070C0"/>
          <w:sz w:val="28"/>
          <w:szCs w:val="23"/>
        </w:rPr>
        <w:t>Контактные данные:</w:t>
      </w:r>
    </w:p>
    <w:p w:rsidR="00E243A5" w:rsidRDefault="00E243A5" w:rsidP="006D114B">
      <w:pPr>
        <w:spacing w:after="0" w:line="240" w:lineRule="auto"/>
        <w:jc w:val="center"/>
        <w:rPr>
          <w:b/>
          <w:sz w:val="20"/>
          <w:szCs w:val="20"/>
        </w:rPr>
      </w:pPr>
    </w:p>
    <w:p w:rsidR="008B7F29" w:rsidRPr="008B7F29" w:rsidRDefault="00E243A5" w:rsidP="008B7F29">
      <w:pPr>
        <w:jc w:val="center"/>
        <w:rPr>
          <w:rFonts w:cs="Times New Roman"/>
          <w:sz w:val="28"/>
          <w:szCs w:val="28"/>
        </w:rPr>
      </w:pPr>
      <w:r w:rsidRPr="008B7F29">
        <w:rPr>
          <w:rFonts w:cs="Times New Roman"/>
          <w:sz w:val="28"/>
          <w:szCs w:val="28"/>
        </w:rPr>
        <w:t>Почта Оргкомитета</w:t>
      </w:r>
      <w:r w:rsidRPr="008B7F29">
        <w:rPr>
          <w:rFonts w:cs="Times New Roman"/>
          <w:b/>
          <w:sz w:val="28"/>
          <w:szCs w:val="28"/>
        </w:rPr>
        <w:t xml:space="preserve"> </w:t>
      </w:r>
      <w:bookmarkStart w:id="6" w:name="_Hlk3203324"/>
      <w:bookmarkStart w:id="7" w:name="_Hlk3556811"/>
      <w:r w:rsidR="008B7F29" w:rsidRPr="008B7F29">
        <w:rPr>
          <w:rFonts w:cs="Times New Roman"/>
          <w:sz w:val="28"/>
          <w:szCs w:val="28"/>
          <w:lang w:val="en-US"/>
        </w:rPr>
        <w:fldChar w:fldCharType="begin"/>
      </w:r>
      <w:r w:rsidR="008B7F29" w:rsidRPr="008B7F29">
        <w:rPr>
          <w:rFonts w:cs="Times New Roman"/>
          <w:sz w:val="28"/>
          <w:szCs w:val="28"/>
        </w:rPr>
        <w:instrText xml:space="preserve"> </w:instrText>
      </w:r>
      <w:r w:rsidR="008B7F29" w:rsidRPr="008B7F29">
        <w:rPr>
          <w:rFonts w:cs="Times New Roman"/>
          <w:sz w:val="28"/>
          <w:szCs w:val="28"/>
          <w:lang w:val="en-US"/>
        </w:rPr>
        <w:instrText>HYPERLINK</w:instrText>
      </w:r>
      <w:r w:rsidR="008B7F29" w:rsidRPr="008B7F29">
        <w:rPr>
          <w:rFonts w:cs="Times New Roman"/>
          <w:sz w:val="28"/>
          <w:szCs w:val="28"/>
        </w:rPr>
        <w:instrText xml:space="preserve"> "</w:instrText>
      </w:r>
      <w:r w:rsidR="008B7F29" w:rsidRPr="008B7F29">
        <w:rPr>
          <w:rFonts w:cs="Times New Roman"/>
          <w:sz w:val="28"/>
          <w:szCs w:val="28"/>
          <w:lang w:val="en-US"/>
        </w:rPr>
        <w:instrText>mailto</w:instrText>
      </w:r>
      <w:r w:rsidR="008B7F29" w:rsidRPr="008B7F29">
        <w:rPr>
          <w:rFonts w:cs="Times New Roman"/>
          <w:sz w:val="28"/>
          <w:szCs w:val="28"/>
        </w:rPr>
        <w:instrText>:</w:instrText>
      </w:r>
      <w:r w:rsidR="008B7F29" w:rsidRPr="008B7F29">
        <w:rPr>
          <w:rFonts w:cs="Times New Roman"/>
          <w:sz w:val="28"/>
          <w:szCs w:val="28"/>
          <w:lang w:val="en-US"/>
        </w:rPr>
        <w:instrText>c</w:instrText>
      </w:r>
      <w:r w:rsidR="008B7F29" w:rsidRPr="008B7F29">
        <w:rPr>
          <w:rFonts w:cs="Times New Roman"/>
          <w:sz w:val="28"/>
          <w:szCs w:val="28"/>
        </w:rPr>
        <w:instrText>onference-</w:instrText>
      </w:r>
      <w:r w:rsidR="008B7F29" w:rsidRPr="008B7F29">
        <w:rPr>
          <w:rFonts w:cs="Times New Roman"/>
          <w:sz w:val="28"/>
          <w:szCs w:val="28"/>
          <w:lang w:val="en-US"/>
        </w:rPr>
        <w:instrText>r</w:instrText>
      </w:r>
      <w:r w:rsidR="008B7F29" w:rsidRPr="008B7F29">
        <w:rPr>
          <w:rFonts w:cs="Times New Roman"/>
          <w:sz w:val="28"/>
          <w:szCs w:val="28"/>
        </w:rPr>
        <w:instrText>ussia@</w:instrText>
      </w:r>
      <w:r w:rsidR="008B7F29" w:rsidRPr="008B7F29">
        <w:rPr>
          <w:rFonts w:cs="Times New Roman"/>
          <w:sz w:val="28"/>
          <w:szCs w:val="28"/>
          <w:lang w:val="en-US"/>
        </w:rPr>
        <w:instrText>mail</w:instrText>
      </w:r>
      <w:r w:rsidR="008B7F29" w:rsidRPr="008B7F29">
        <w:rPr>
          <w:rFonts w:cs="Times New Roman"/>
          <w:sz w:val="28"/>
          <w:szCs w:val="28"/>
        </w:rPr>
        <w:instrText>.</w:instrText>
      </w:r>
      <w:r w:rsidR="008B7F29" w:rsidRPr="008B7F29">
        <w:rPr>
          <w:rFonts w:cs="Times New Roman"/>
          <w:sz w:val="28"/>
          <w:szCs w:val="28"/>
          <w:lang w:val="en-US"/>
        </w:rPr>
        <w:instrText>ru</w:instrText>
      </w:r>
      <w:r w:rsidR="008B7F29" w:rsidRPr="008B7F29">
        <w:rPr>
          <w:rFonts w:cs="Times New Roman"/>
          <w:sz w:val="28"/>
          <w:szCs w:val="28"/>
        </w:rPr>
        <w:instrText xml:space="preserve">" </w:instrText>
      </w:r>
      <w:r w:rsidR="008B7F29" w:rsidRPr="008B7F29">
        <w:rPr>
          <w:rFonts w:cs="Times New Roman"/>
          <w:sz w:val="28"/>
          <w:szCs w:val="28"/>
          <w:lang w:val="en-US"/>
        </w:rPr>
        <w:fldChar w:fldCharType="separate"/>
      </w:r>
      <w:r w:rsidR="008B7F29" w:rsidRPr="008B7F29">
        <w:rPr>
          <w:rStyle w:val="a3"/>
          <w:rFonts w:cs="Times New Roman"/>
          <w:sz w:val="28"/>
          <w:szCs w:val="28"/>
          <w:lang w:val="en-US"/>
        </w:rPr>
        <w:t>c</w:t>
      </w:r>
      <w:r w:rsidR="008B7F29" w:rsidRPr="008B7F29">
        <w:rPr>
          <w:rStyle w:val="a3"/>
          <w:rFonts w:cs="Times New Roman"/>
          <w:sz w:val="28"/>
          <w:szCs w:val="28"/>
        </w:rPr>
        <w:t>onference-</w:t>
      </w:r>
      <w:r w:rsidR="008B7F29" w:rsidRPr="008B7F29">
        <w:rPr>
          <w:rStyle w:val="a3"/>
          <w:rFonts w:cs="Times New Roman"/>
          <w:sz w:val="28"/>
          <w:szCs w:val="28"/>
          <w:lang w:val="en-US"/>
        </w:rPr>
        <w:t>r</w:t>
      </w:r>
      <w:r w:rsidR="008B7F29" w:rsidRPr="008B7F29">
        <w:rPr>
          <w:rStyle w:val="a3"/>
          <w:rFonts w:cs="Times New Roman"/>
          <w:sz w:val="28"/>
          <w:szCs w:val="28"/>
        </w:rPr>
        <w:t>ussia@</w:t>
      </w:r>
      <w:r w:rsidR="008B7F29" w:rsidRPr="008B7F29">
        <w:rPr>
          <w:rStyle w:val="a3"/>
          <w:rFonts w:cs="Times New Roman"/>
          <w:sz w:val="28"/>
          <w:szCs w:val="28"/>
          <w:lang w:val="en-US"/>
        </w:rPr>
        <w:t>mail</w:t>
      </w:r>
      <w:r w:rsidR="008B7F29" w:rsidRPr="008B7F29">
        <w:rPr>
          <w:rStyle w:val="a3"/>
          <w:rFonts w:cs="Times New Roman"/>
          <w:sz w:val="28"/>
          <w:szCs w:val="28"/>
        </w:rPr>
        <w:t>.</w:t>
      </w:r>
      <w:proofErr w:type="spellStart"/>
      <w:r w:rsidR="008B7F29" w:rsidRPr="008B7F29">
        <w:rPr>
          <w:rStyle w:val="a3"/>
          <w:rFonts w:cs="Times New Roman"/>
          <w:sz w:val="28"/>
          <w:szCs w:val="28"/>
          <w:lang w:val="en-US"/>
        </w:rPr>
        <w:t>ru</w:t>
      </w:r>
      <w:bookmarkEnd w:id="6"/>
      <w:proofErr w:type="spellEnd"/>
      <w:r w:rsidR="008B7F29" w:rsidRPr="008B7F29">
        <w:rPr>
          <w:rFonts w:cs="Times New Roman"/>
          <w:sz w:val="28"/>
          <w:szCs w:val="28"/>
          <w:lang w:val="en-US"/>
        </w:rPr>
        <w:fldChar w:fldCharType="end"/>
      </w:r>
      <w:bookmarkEnd w:id="7"/>
    </w:p>
    <w:p w:rsidR="00E243A5" w:rsidRPr="00E243A5" w:rsidRDefault="00E243A5" w:rsidP="006D114B">
      <w:pPr>
        <w:spacing w:after="0" w:line="240" w:lineRule="auto"/>
        <w:jc w:val="center"/>
        <w:rPr>
          <w:rFonts w:ascii="Georgia" w:hAnsi="Georgia"/>
          <w:szCs w:val="24"/>
        </w:rPr>
      </w:pPr>
      <w:r w:rsidRPr="00E243A5">
        <w:rPr>
          <w:rFonts w:ascii="Georgia" w:hAnsi="Georgia"/>
          <w:szCs w:val="24"/>
        </w:rPr>
        <w:t>Департамент экономической теории. г. Москва, Ленинградский пр-т, д.49. комната 337.</w:t>
      </w:r>
    </w:p>
    <w:p w:rsidR="00AE566F" w:rsidRPr="00E243A5" w:rsidRDefault="00E243A5" w:rsidP="006D114B">
      <w:pPr>
        <w:spacing w:after="0" w:line="240" w:lineRule="auto"/>
        <w:jc w:val="center"/>
        <w:rPr>
          <w:rFonts w:ascii="Georgia" w:hAnsi="Georgia"/>
          <w:b/>
          <w:szCs w:val="24"/>
        </w:rPr>
      </w:pPr>
      <w:r w:rsidRPr="00E243A5">
        <w:rPr>
          <w:rFonts w:ascii="Georgia" w:hAnsi="Georgia"/>
          <w:szCs w:val="24"/>
        </w:rPr>
        <w:t>Тел. 8 499 943 94 50</w:t>
      </w:r>
    </w:p>
    <w:sectPr w:rsidR="00AE566F" w:rsidRPr="00E243A5" w:rsidSect="0092468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13F" w:rsidRDefault="0077013F" w:rsidP="00D27E88">
      <w:pPr>
        <w:spacing w:after="0" w:line="240" w:lineRule="auto"/>
      </w:pPr>
      <w:r>
        <w:separator/>
      </w:r>
    </w:p>
  </w:endnote>
  <w:endnote w:type="continuationSeparator" w:id="0">
    <w:p w:rsidR="0077013F" w:rsidRDefault="0077013F" w:rsidP="00D2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BaskervilleC-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2572002"/>
      <w:docPartObj>
        <w:docPartGallery w:val="Page Numbers (Bottom of Page)"/>
        <w:docPartUnique/>
      </w:docPartObj>
    </w:sdtPr>
    <w:sdtEndPr/>
    <w:sdtContent>
      <w:p w:rsidR="007525EB" w:rsidRDefault="007525E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27E88" w:rsidRDefault="00D27E8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13F" w:rsidRDefault="0077013F" w:rsidP="00D27E88">
      <w:pPr>
        <w:spacing w:after="0" w:line="240" w:lineRule="auto"/>
      </w:pPr>
      <w:r>
        <w:separator/>
      </w:r>
    </w:p>
  </w:footnote>
  <w:footnote w:type="continuationSeparator" w:id="0">
    <w:p w:rsidR="0077013F" w:rsidRDefault="0077013F" w:rsidP="00D27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B2C26"/>
    <w:multiLevelType w:val="multilevel"/>
    <w:tmpl w:val="D7EC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97130"/>
    <w:multiLevelType w:val="multilevel"/>
    <w:tmpl w:val="F6F6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7B4344"/>
    <w:multiLevelType w:val="hybridMultilevel"/>
    <w:tmpl w:val="23781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D32A7"/>
    <w:multiLevelType w:val="hybridMultilevel"/>
    <w:tmpl w:val="CDAC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3086A"/>
    <w:multiLevelType w:val="hybridMultilevel"/>
    <w:tmpl w:val="F2D45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55E5ADA"/>
    <w:multiLevelType w:val="hybridMultilevel"/>
    <w:tmpl w:val="F0441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64"/>
    <w:rsid w:val="000030AB"/>
    <w:rsid w:val="00014766"/>
    <w:rsid w:val="000224FE"/>
    <w:rsid w:val="00024443"/>
    <w:rsid w:val="000246A1"/>
    <w:rsid w:val="000761F1"/>
    <w:rsid w:val="000A5CC6"/>
    <w:rsid w:val="000A71FA"/>
    <w:rsid w:val="000A7B71"/>
    <w:rsid w:val="000B2B33"/>
    <w:rsid w:val="000C7586"/>
    <w:rsid w:val="000E1F84"/>
    <w:rsid w:val="000E2FA5"/>
    <w:rsid w:val="000F6CD4"/>
    <w:rsid w:val="000F77B1"/>
    <w:rsid w:val="00121FC8"/>
    <w:rsid w:val="00162653"/>
    <w:rsid w:val="0019228B"/>
    <w:rsid w:val="001A4C57"/>
    <w:rsid w:val="001B5F80"/>
    <w:rsid w:val="001D1258"/>
    <w:rsid w:val="001E1542"/>
    <w:rsid w:val="001E386D"/>
    <w:rsid w:val="001E5036"/>
    <w:rsid w:val="001E698C"/>
    <w:rsid w:val="001F397E"/>
    <w:rsid w:val="002009FD"/>
    <w:rsid w:val="0020403A"/>
    <w:rsid w:val="002164FD"/>
    <w:rsid w:val="00244C0D"/>
    <w:rsid w:val="00263A51"/>
    <w:rsid w:val="00273060"/>
    <w:rsid w:val="002920E2"/>
    <w:rsid w:val="002971D5"/>
    <w:rsid w:val="002A46A1"/>
    <w:rsid w:val="002A5C8A"/>
    <w:rsid w:val="002B0E60"/>
    <w:rsid w:val="002C3B80"/>
    <w:rsid w:val="002C6199"/>
    <w:rsid w:val="002D51A2"/>
    <w:rsid w:val="00344521"/>
    <w:rsid w:val="00355835"/>
    <w:rsid w:val="00360197"/>
    <w:rsid w:val="00363A63"/>
    <w:rsid w:val="003827DB"/>
    <w:rsid w:val="003933F3"/>
    <w:rsid w:val="003B288D"/>
    <w:rsid w:val="003B46BF"/>
    <w:rsid w:val="003C3349"/>
    <w:rsid w:val="003D06D6"/>
    <w:rsid w:val="003E08F4"/>
    <w:rsid w:val="004174FA"/>
    <w:rsid w:val="00442429"/>
    <w:rsid w:val="00447C42"/>
    <w:rsid w:val="00462C9B"/>
    <w:rsid w:val="00464525"/>
    <w:rsid w:val="00470F78"/>
    <w:rsid w:val="0047510D"/>
    <w:rsid w:val="0048510F"/>
    <w:rsid w:val="004F70D2"/>
    <w:rsid w:val="00502090"/>
    <w:rsid w:val="00505F66"/>
    <w:rsid w:val="00522D8E"/>
    <w:rsid w:val="0055431D"/>
    <w:rsid w:val="00556813"/>
    <w:rsid w:val="0057335C"/>
    <w:rsid w:val="00584CE2"/>
    <w:rsid w:val="005A4280"/>
    <w:rsid w:val="005B69BC"/>
    <w:rsid w:val="005C22C0"/>
    <w:rsid w:val="005C6464"/>
    <w:rsid w:val="005D03E9"/>
    <w:rsid w:val="005E286C"/>
    <w:rsid w:val="005F30F1"/>
    <w:rsid w:val="00605D90"/>
    <w:rsid w:val="006077B6"/>
    <w:rsid w:val="00624EE1"/>
    <w:rsid w:val="00650EB1"/>
    <w:rsid w:val="00651CD6"/>
    <w:rsid w:val="00670C8E"/>
    <w:rsid w:val="00685C74"/>
    <w:rsid w:val="006B54AB"/>
    <w:rsid w:val="006D114B"/>
    <w:rsid w:val="006E004C"/>
    <w:rsid w:val="006E2078"/>
    <w:rsid w:val="006E5AD6"/>
    <w:rsid w:val="00714235"/>
    <w:rsid w:val="00724456"/>
    <w:rsid w:val="0072544F"/>
    <w:rsid w:val="00741138"/>
    <w:rsid w:val="00741618"/>
    <w:rsid w:val="007525EB"/>
    <w:rsid w:val="00755341"/>
    <w:rsid w:val="007679F6"/>
    <w:rsid w:val="00767CAB"/>
    <w:rsid w:val="0077013F"/>
    <w:rsid w:val="00775C3B"/>
    <w:rsid w:val="0077645B"/>
    <w:rsid w:val="007850E1"/>
    <w:rsid w:val="0079131C"/>
    <w:rsid w:val="007950C1"/>
    <w:rsid w:val="0079703B"/>
    <w:rsid w:val="007B51B4"/>
    <w:rsid w:val="007C5D80"/>
    <w:rsid w:val="007D2AA5"/>
    <w:rsid w:val="007D4E4D"/>
    <w:rsid w:val="007F7F00"/>
    <w:rsid w:val="008247C1"/>
    <w:rsid w:val="008441A0"/>
    <w:rsid w:val="00857EDF"/>
    <w:rsid w:val="008623AC"/>
    <w:rsid w:val="008644D5"/>
    <w:rsid w:val="00866B38"/>
    <w:rsid w:val="0087495F"/>
    <w:rsid w:val="0088365C"/>
    <w:rsid w:val="008A40DD"/>
    <w:rsid w:val="008A6EDA"/>
    <w:rsid w:val="008B7F29"/>
    <w:rsid w:val="008D1DB1"/>
    <w:rsid w:val="008F2668"/>
    <w:rsid w:val="008F7A62"/>
    <w:rsid w:val="0092468A"/>
    <w:rsid w:val="009305B2"/>
    <w:rsid w:val="009428F6"/>
    <w:rsid w:val="00944271"/>
    <w:rsid w:val="00970FCE"/>
    <w:rsid w:val="00971152"/>
    <w:rsid w:val="00981F68"/>
    <w:rsid w:val="009839C0"/>
    <w:rsid w:val="009916C8"/>
    <w:rsid w:val="00994CF4"/>
    <w:rsid w:val="009A0CFA"/>
    <w:rsid w:val="009B2B57"/>
    <w:rsid w:val="009D68B3"/>
    <w:rsid w:val="009E17A2"/>
    <w:rsid w:val="009E2B7B"/>
    <w:rsid w:val="00A047A9"/>
    <w:rsid w:val="00A53056"/>
    <w:rsid w:val="00A5394B"/>
    <w:rsid w:val="00A675EA"/>
    <w:rsid w:val="00AC246E"/>
    <w:rsid w:val="00AE566F"/>
    <w:rsid w:val="00AF297A"/>
    <w:rsid w:val="00AF62A5"/>
    <w:rsid w:val="00B232DA"/>
    <w:rsid w:val="00B24A05"/>
    <w:rsid w:val="00B40B14"/>
    <w:rsid w:val="00B458DA"/>
    <w:rsid w:val="00B4671C"/>
    <w:rsid w:val="00B611CE"/>
    <w:rsid w:val="00B72DEE"/>
    <w:rsid w:val="00B838A6"/>
    <w:rsid w:val="00BF06D8"/>
    <w:rsid w:val="00BF7622"/>
    <w:rsid w:val="00C06378"/>
    <w:rsid w:val="00C35C22"/>
    <w:rsid w:val="00C56AF0"/>
    <w:rsid w:val="00C61082"/>
    <w:rsid w:val="00C7016C"/>
    <w:rsid w:val="00C73CFA"/>
    <w:rsid w:val="00C86E3C"/>
    <w:rsid w:val="00C95C7A"/>
    <w:rsid w:val="00CB1897"/>
    <w:rsid w:val="00CC2C00"/>
    <w:rsid w:val="00CD0205"/>
    <w:rsid w:val="00CE67CD"/>
    <w:rsid w:val="00CE79D4"/>
    <w:rsid w:val="00D02D9D"/>
    <w:rsid w:val="00D10F4E"/>
    <w:rsid w:val="00D265AD"/>
    <w:rsid w:val="00D27E88"/>
    <w:rsid w:val="00D313E2"/>
    <w:rsid w:val="00D33C96"/>
    <w:rsid w:val="00D65258"/>
    <w:rsid w:val="00D66070"/>
    <w:rsid w:val="00D72BBF"/>
    <w:rsid w:val="00D73BFB"/>
    <w:rsid w:val="00D84CE3"/>
    <w:rsid w:val="00D8682B"/>
    <w:rsid w:val="00D9402F"/>
    <w:rsid w:val="00DA01B9"/>
    <w:rsid w:val="00DA2F53"/>
    <w:rsid w:val="00DB2202"/>
    <w:rsid w:val="00DC3A55"/>
    <w:rsid w:val="00DD08BB"/>
    <w:rsid w:val="00DF3334"/>
    <w:rsid w:val="00E0338F"/>
    <w:rsid w:val="00E1317C"/>
    <w:rsid w:val="00E20D1E"/>
    <w:rsid w:val="00E243A5"/>
    <w:rsid w:val="00E26E93"/>
    <w:rsid w:val="00E42456"/>
    <w:rsid w:val="00E61D38"/>
    <w:rsid w:val="00E67946"/>
    <w:rsid w:val="00E81C29"/>
    <w:rsid w:val="00E83660"/>
    <w:rsid w:val="00E9337C"/>
    <w:rsid w:val="00EA05C2"/>
    <w:rsid w:val="00EA1C1E"/>
    <w:rsid w:val="00EA24C9"/>
    <w:rsid w:val="00EC1434"/>
    <w:rsid w:val="00ED3653"/>
    <w:rsid w:val="00EF7F7E"/>
    <w:rsid w:val="00F161D8"/>
    <w:rsid w:val="00F20253"/>
    <w:rsid w:val="00F30803"/>
    <w:rsid w:val="00F6354E"/>
    <w:rsid w:val="00FA2CE9"/>
    <w:rsid w:val="00FC2FC4"/>
    <w:rsid w:val="00FC63E2"/>
    <w:rsid w:val="00FD4F9F"/>
    <w:rsid w:val="00FD794A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AF107"/>
  <w15:docId w15:val="{E11F2C58-777D-4DC1-9C57-73C10ED4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C2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8366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71C"/>
    <w:rPr>
      <w:color w:val="0563C1" w:themeColor="hyperlink"/>
      <w:u w:val="single"/>
    </w:rPr>
  </w:style>
  <w:style w:type="paragraph" w:customStyle="1" w:styleId="Default">
    <w:name w:val="Default"/>
    <w:rsid w:val="00B4671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a4">
    <w:name w:val="Table Grid"/>
    <w:basedOn w:val="a1"/>
    <w:uiPriority w:val="59"/>
    <w:rsid w:val="006D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836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8366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660"/>
    <w:rPr>
      <w:rFonts w:ascii="Lucida Grande CY" w:hAnsi="Lucida Grande CY" w:cs="Lucida Grande CY"/>
      <w:sz w:val="18"/>
      <w:szCs w:val="18"/>
    </w:rPr>
  </w:style>
  <w:style w:type="paragraph" w:styleId="a7">
    <w:name w:val="List Paragraph"/>
    <w:basedOn w:val="a"/>
    <w:uiPriority w:val="34"/>
    <w:qFormat/>
    <w:rsid w:val="00E83660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C7586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EA05C2"/>
    <w:pPr>
      <w:spacing w:after="0" w:line="240" w:lineRule="auto"/>
    </w:pPr>
    <w:rPr>
      <w:rFonts w:ascii="Times New Roman" w:hAnsi="Times New Roman"/>
      <w:sz w:val="24"/>
    </w:rPr>
  </w:style>
  <w:style w:type="character" w:styleId="aa">
    <w:name w:val="Strong"/>
    <w:basedOn w:val="a0"/>
    <w:uiPriority w:val="22"/>
    <w:qFormat/>
    <w:rsid w:val="00D33C96"/>
    <w:rPr>
      <w:b/>
      <w:bCs/>
    </w:rPr>
  </w:style>
  <w:style w:type="character" w:customStyle="1" w:styleId="apple-converted-space">
    <w:name w:val="apple-converted-space"/>
    <w:basedOn w:val="a0"/>
    <w:rsid w:val="00D33C96"/>
  </w:style>
  <w:style w:type="paragraph" w:styleId="ab">
    <w:name w:val="Normal (Web)"/>
    <w:basedOn w:val="a"/>
    <w:uiPriority w:val="99"/>
    <w:unhideWhenUsed/>
    <w:rsid w:val="0001476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27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7E88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D27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7E88"/>
    <w:rPr>
      <w:rFonts w:ascii="Times New Roman" w:hAnsi="Times New Roman"/>
      <w:sz w:val="24"/>
    </w:rPr>
  </w:style>
  <w:style w:type="character" w:styleId="af0">
    <w:name w:val="Unresolved Mention"/>
    <w:basedOn w:val="a0"/>
    <w:uiPriority w:val="99"/>
    <w:semiHidden/>
    <w:unhideWhenUsed/>
    <w:rsid w:val="008B7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consultant.ru/page.aspx?9547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maps.yandex.ru/?rtext=55.739595%2c37.483698~55.739171%2c37.487089&amp;sll=37.485945%2c55.739282&amp;sspn=0.011802%2c0.004255&amp;rtt=mt&amp;rtn=0&amp;rtm=atm&amp;source=route&amp;ll=37.485945%2c55.739282&amp;spn=0.011802%2c0.004255&amp;z=17&amp;l=ma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Гимиран</dc:creator>
  <cp:lastModifiedBy>Ольга Карамова</cp:lastModifiedBy>
  <cp:revision>20</cp:revision>
  <dcterms:created xsi:type="dcterms:W3CDTF">2019-03-11T10:30:00Z</dcterms:created>
  <dcterms:modified xsi:type="dcterms:W3CDTF">2019-03-18T14:28:00Z</dcterms:modified>
</cp:coreProperties>
</file>